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2BA" w:rsidRDefault="00E512BA" w:rsidP="00E512BA">
      <w:pPr>
        <w:tabs>
          <w:tab w:val="left" w:pos="6615"/>
        </w:tabs>
        <w:spacing w:after="0" w:line="240" w:lineRule="auto"/>
        <w:rPr>
          <w:rFonts w:ascii="Arial" w:hAnsi="Arial" w:cs="Arial"/>
          <w:sz w:val="20"/>
          <w:szCs w:val="20"/>
        </w:rPr>
      </w:pPr>
    </w:p>
    <w:tbl>
      <w:tblPr>
        <w:tblStyle w:val="TableGrid"/>
        <w:tblW w:w="10458" w:type="dxa"/>
        <w:tblLook w:val="04A0"/>
      </w:tblPr>
      <w:tblGrid>
        <w:gridCol w:w="1998"/>
        <w:gridCol w:w="8460"/>
      </w:tblGrid>
      <w:tr w:rsidR="00E512BA" w:rsidRPr="003567C4" w:rsidTr="00303040">
        <w:tc>
          <w:tcPr>
            <w:tcW w:w="1998" w:type="dxa"/>
          </w:tcPr>
          <w:p w:rsidR="00E512BA" w:rsidRDefault="00E512BA" w:rsidP="00303040">
            <w:pPr>
              <w:rPr>
                <w:rFonts w:ascii="Arial" w:hAnsi="Arial" w:cs="Arial"/>
                <w:b/>
                <w:sz w:val="18"/>
                <w:szCs w:val="20"/>
              </w:rPr>
            </w:pPr>
            <w:r w:rsidRPr="00027C50">
              <w:rPr>
                <w:rFonts w:ascii="Arial" w:hAnsi="Arial" w:cs="Arial"/>
                <w:b/>
                <w:sz w:val="18"/>
                <w:szCs w:val="20"/>
              </w:rPr>
              <w:t>NAME OR WORK :-</w:t>
            </w:r>
          </w:p>
          <w:p w:rsidR="00E512BA" w:rsidRPr="007F1DB2" w:rsidRDefault="00E512BA" w:rsidP="00303040">
            <w:pPr>
              <w:jc w:val="right"/>
              <w:rPr>
                <w:rFonts w:ascii="Arial" w:hAnsi="Arial" w:cs="Arial"/>
                <w:sz w:val="18"/>
                <w:szCs w:val="20"/>
              </w:rPr>
            </w:pPr>
          </w:p>
        </w:tc>
        <w:tc>
          <w:tcPr>
            <w:tcW w:w="8460" w:type="dxa"/>
          </w:tcPr>
          <w:p w:rsidR="00E512BA" w:rsidRPr="00FF08E2" w:rsidRDefault="00E512BA" w:rsidP="00303040">
            <w:pPr>
              <w:rPr>
                <w:rFonts w:ascii="Arial" w:hAnsi="Arial" w:cs="Arial"/>
                <w:b/>
                <w:sz w:val="20"/>
                <w:szCs w:val="20"/>
              </w:rPr>
            </w:pPr>
            <w:r>
              <w:rPr>
                <w:rFonts w:ascii="Arial" w:hAnsi="Arial" w:cs="Arial"/>
                <w:b/>
                <w:sz w:val="18"/>
                <w:szCs w:val="20"/>
              </w:rPr>
              <w:t>M/R TO SINDH SECRETARIT NO-I,  REHABILITATION OF GENERAL BATH ROOMS GROUND FLOOR TO 7</w:t>
            </w:r>
            <w:r w:rsidRPr="00972363">
              <w:rPr>
                <w:rFonts w:ascii="Arial" w:hAnsi="Arial" w:cs="Arial"/>
                <w:b/>
                <w:sz w:val="18"/>
                <w:szCs w:val="20"/>
                <w:vertAlign w:val="superscript"/>
              </w:rPr>
              <w:t>TH</w:t>
            </w:r>
            <w:r>
              <w:rPr>
                <w:rFonts w:ascii="Arial" w:hAnsi="Arial" w:cs="Arial"/>
                <w:b/>
                <w:sz w:val="18"/>
                <w:szCs w:val="20"/>
              </w:rPr>
              <w:t xml:space="preserve"> FLOOR INCLUDING REPLACEMENT OF GI PIPE LINE OVER ROOF. </w:t>
            </w:r>
          </w:p>
        </w:tc>
      </w:tr>
    </w:tbl>
    <w:p w:rsidR="00E512BA" w:rsidRDefault="00E512BA" w:rsidP="00E512BA">
      <w:pPr>
        <w:tabs>
          <w:tab w:val="left" w:pos="9000"/>
        </w:tabs>
        <w:spacing w:after="0" w:line="240" w:lineRule="auto"/>
        <w:jc w:val="center"/>
        <w:rPr>
          <w:rFonts w:ascii="Arial" w:hAnsi="Arial" w:cs="Arial"/>
          <w:b/>
          <w:sz w:val="20"/>
          <w:szCs w:val="20"/>
          <w:u w:val="single"/>
        </w:rPr>
      </w:pPr>
    </w:p>
    <w:p w:rsidR="00E512BA" w:rsidRDefault="00E512BA" w:rsidP="00E512BA">
      <w:pPr>
        <w:tabs>
          <w:tab w:val="left" w:pos="9000"/>
        </w:tabs>
        <w:spacing w:after="0" w:line="240" w:lineRule="auto"/>
        <w:jc w:val="center"/>
        <w:rPr>
          <w:rFonts w:ascii="Arial" w:hAnsi="Arial" w:cs="Arial"/>
          <w:b/>
          <w:sz w:val="20"/>
          <w:szCs w:val="20"/>
          <w:u w:val="single"/>
        </w:rPr>
      </w:pPr>
      <w:r w:rsidRPr="003567C4">
        <w:rPr>
          <w:rFonts w:ascii="Arial" w:hAnsi="Arial" w:cs="Arial"/>
          <w:b/>
          <w:sz w:val="20"/>
          <w:szCs w:val="20"/>
          <w:u w:val="single"/>
        </w:rPr>
        <w:t xml:space="preserve">“ </w:t>
      </w:r>
      <w:r>
        <w:rPr>
          <w:rFonts w:ascii="Arial" w:hAnsi="Arial" w:cs="Arial"/>
          <w:b/>
          <w:sz w:val="20"/>
          <w:szCs w:val="20"/>
          <w:u w:val="single"/>
        </w:rPr>
        <w:t>SCHEDULE ‘B’</w:t>
      </w:r>
    </w:p>
    <w:p w:rsidR="00E512BA" w:rsidRPr="003567C4" w:rsidRDefault="00E512BA" w:rsidP="00E512BA">
      <w:pPr>
        <w:tabs>
          <w:tab w:val="left" w:pos="9000"/>
        </w:tabs>
        <w:spacing w:after="0" w:line="240" w:lineRule="auto"/>
        <w:jc w:val="center"/>
        <w:rPr>
          <w:rFonts w:ascii="Arial" w:hAnsi="Arial" w:cs="Arial"/>
          <w:sz w:val="20"/>
          <w:szCs w:val="20"/>
        </w:rPr>
      </w:pPr>
    </w:p>
    <w:tbl>
      <w:tblPr>
        <w:tblStyle w:val="TableGrid"/>
        <w:tblW w:w="10514" w:type="dxa"/>
        <w:tblLayout w:type="fixed"/>
        <w:tblLook w:val="04A0"/>
      </w:tblPr>
      <w:tblGrid>
        <w:gridCol w:w="648"/>
        <w:gridCol w:w="5310"/>
        <w:gridCol w:w="1170"/>
        <w:gridCol w:w="1080"/>
        <w:gridCol w:w="990"/>
        <w:gridCol w:w="1316"/>
      </w:tblGrid>
      <w:tr w:rsidR="00E512BA" w:rsidRPr="003567C4" w:rsidTr="00303040">
        <w:tc>
          <w:tcPr>
            <w:tcW w:w="648" w:type="dxa"/>
          </w:tcPr>
          <w:p w:rsidR="00E512BA" w:rsidRPr="003567C4" w:rsidRDefault="00E512BA" w:rsidP="00303040">
            <w:pPr>
              <w:jc w:val="center"/>
              <w:rPr>
                <w:rFonts w:ascii="Arial" w:hAnsi="Arial" w:cs="Arial"/>
                <w:b/>
                <w:sz w:val="20"/>
                <w:szCs w:val="20"/>
              </w:rPr>
            </w:pPr>
            <w:r w:rsidRPr="003567C4">
              <w:rPr>
                <w:rFonts w:ascii="Arial" w:hAnsi="Arial" w:cs="Arial"/>
                <w:b/>
                <w:sz w:val="20"/>
                <w:szCs w:val="20"/>
              </w:rPr>
              <w:t>S.#</w:t>
            </w:r>
          </w:p>
        </w:tc>
        <w:tc>
          <w:tcPr>
            <w:tcW w:w="5310" w:type="dxa"/>
          </w:tcPr>
          <w:p w:rsidR="00E512BA" w:rsidRPr="003567C4" w:rsidRDefault="00E512BA" w:rsidP="00303040">
            <w:pPr>
              <w:jc w:val="center"/>
              <w:rPr>
                <w:rFonts w:ascii="Arial" w:hAnsi="Arial" w:cs="Arial"/>
                <w:b/>
                <w:sz w:val="20"/>
                <w:szCs w:val="20"/>
              </w:rPr>
            </w:pPr>
            <w:r w:rsidRPr="003567C4">
              <w:rPr>
                <w:rFonts w:ascii="Arial" w:hAnsi="Arial" w:cs="Arial"/>
                <w:b/>
                <w:sz w:val="20"/>
                <w:szCs w:val="20"/>
              </w:rPr>
              <w:t>DESCRIPTION OF ITEMS</w:t>
            </w:r>
          </w:p>
        </w:tc>
        <w:tc>
          <w:tcPr>
            <w:tcW w:w="1170" w:type="dxa"/>
          </w:tcPr>
          <w:p w:rsidR="00E512BA" w:rsidRPr="003567C4" w:rsidRDefault="00E512BA" w:rsidP="00303040">
            <w:pPr>
              <w:jc w:val="center"/>
              <w:rPr>
                <w:rFonts w:ascii="Arial" w:hAnsi="Arial" w:cs="Arial"/>
                <w:b/>
                <w:sz w:val="20"/>
                <w:szCs w:val="20"/>
              </w:rPr>
            </w:pPr>
            <w:r w:rsidRPr="003567C4">
              <w:rPr>
                <w:rFonts w:ascii="Arial" w:hAnsi="Arial" w:cs="Arial"/>
                <w:b/>
                <w:sz w:val="20"/>
                <w:szCs w:val="20"/>
              </w:rPr>
              <w:t>QTY:</w:t>
            </w:r>
          </w:p>
        </w:tc>
        <w:tc>
          <w:tcPr>
            <w:tcW w:w="1080" w:type="dxa"/>
          </w:tcPr>
          <w:p w:rsidR="00E512BA" w:rsidRPr="003567C4" w:rsidRDefault="00E512BA" w:rsidP="00303040">
            <w:pPr>
              <w:jc w:val="center"/>
              <w:rPr>
                <w:rFonts w:ascii="Arial" w:hAnsi="Arial" w:cs="Arial"/>
                <w:b/>
                <w:sz w:val="20"/>
                <w:szCs w:val="20"/>
              </w:rPr>
            </w:pPr>
            <w:r w:rsidRPr="003567C4">
              <w:rPr>
                <w:rFonts w:ascii="Arial" w:hAnsi="Arial" w:cs="Arial"/>
                <w:b/>
                <w:sz w:val="20"/>
                <w:szCs w:val="20"/>
              </w:rPr>
              <w:t>RATE</w:t>
            </w:r>
          </w:p>
        </w:tc>
        <w:tc>
          <w:tcPr>
            <w:tcW w:w="990" w:type="dxa"/>
          </w:tcPr>
          <w:p w:rsidR="00E512BA" w:rsidRPr="003567C4" w:rsidRDefault="00E512BA" w:rsidP="00303040">
            <w:pPr>
              <w:tabs>
                <w:tab w:val="left" w:pos="612"/>
              </w:tabs>
              <w:jc w:val="center"/>
              <w:rPr>
                <w:rFonts w:ascii="Arial" w:hAnsi="Arial" w:cs="Arial"/>
                <w:b/>
                <w:sz w:val="20"/>
                <w:szCs w:val="20"/>
              </w:rPr>
            </w:pPr>
            <w:r w:rsidRPr="003567C4">
              <w:rPr>
                <w:rFonts w:ascii="Arial" w:hAnsi="Arial" w:cs="Arial"/>
                <w:b/>
                <w:sz w:val="20"/>
                <w:szCs w:val="20"/>
              </w:rPr>
              <w:t>UNIT</w:t>
            </w:r>
          </w:p>
        </w:tc>
        <w:tc>
          <w:tcPr>
            <w:tcW w:w="1316" w:type="dxa"/>
          </w:tcPr>
          <w:p w:rsidR="00E512BA" w:rsidRPr="003567C4" w:rsidRDefault="00E512BA" w:rsidP="00303040">
            <w:pPr>
              <w:jc w:val="center"/>
              <w:rPr>
                <w:rFonts w:ascii="Arial" w:hAnsi="Arial" w:cs="Arial"/>
                <w:b/>
                <w:sz w:val="20"/>
                <w:szCs w:val="20"/>
              </w:rPr>
            </w:pPr>
            <w:r w:rsidRPr="003567C4">
              <w:rPr>
                <w:rFonts w:ascii="Arial" w:hAnsi="Arial" w:cs="Arial"/>
                <w:b/>
                <w:sz w:val="20"/>
                <w:szCs w:val="20"/>
              </w:rPr>
              <w:t>AMOUNT</w:t>
            </w:r>
          </w:p>
        </w:tc>
      </w:tr>
      <w:tr w:rsidR="00E512BA" w:rsidRPr="003567C4" w:rsidTr="00303040">
        <w:tc>
          <w:tcPr>
            <w:tcW w:w="648" w:type="dxa"/>
          </w:tcPr>
          <w:p w:rsidR="00E512BA" w:rsidRPr="003567C4" w:rsidRDefault="00E512BA" w:rsidP="00303040">
            <w:pPr>
              <w:rPr>
                <w:rFonts w:ascii="Arial" w:hAnsi="Arial" w:cs="Arial"/>
                <w:sz w:val="20"/>
                <w:szCs w:val="20"/>
              </w:rPr>
            </w:pPr>
          </w:p>
        </w:tc>
        <w:tc>
          <w:tcPr>
            <w:tcW w:w="6480" w:type="dxa"/>
            <w:gridSpan w:val="2"/>
          </w:tcPr>
          <w:p w:rsidR="00E512BA" w:rsidRPr="003567C4" w:rsidRDefault="00E512BA" w:rsidP="00303040">
            <w:pPr>
              <w:rPr>
                <w:rFonts w:ascii="Arial" w:hAnsi="Arial" w:cs="Arial"/>
                <w:b/>
                <w:sz w:val="20"/>
                <w:szCs w:val="20"/>
                <w:u w:val="single"/>
              </w:rPr>
            </w:pPr>
            <w:r w:rsidRPr="003567C4">
              <w:rPr>
                <w:rFonts w:ascii="Arial" w:hAnsi="Arial" w:cs="Arial"/>
                <w:b/>
                <w:sz w:val="20"/>
                <w:szCs w:val="20"/>
                <w:u w:val="single"/>
              </w:rPr>
              <w:t xml:space="preserve">SCHEDULE  ITEMS PART-“A” ( </w:t>
            </w:r>
            <w:r>
              <w:rPr>
                <w:rFonts w:ascii="Arial" w:hAnsi="Arial" w:cs="Arial"/>
                <w:b/>
                <w:sz w:val="20"/>
                <w:szCs w:val="20"/>
                <w:u w:val="single"/>
              </w:rPr>
              <w:t>CIVIL</w:t>
            </w:r>
            <w:r w:rsidRPr="003567C4">
              <w:rPr>
                <w:rFonts w:ascii="Arial" w:hAnsi="Arial" w:cs="Arial"/>
                <w:b/>
                <w:sz w:val="20"/>
                <w:szCs w:val="20"/>
                <w:u w:val="single"/>
              </w:rPr>
              <w:t xml:space="preserve">  WORK</w:t>
            </w:r>
            <w:r>
              <w:rPr>
                <w:rFonts w:ascii="Arial" w:hAnsi="Arial" w:cs="Arial"/>
                <w:b/>
                <w:sz w:val="20"/>
                <w:szCs w:val="20"/>
                <w:u w:val="single"/>
              </w:rPr>
              <w:t>S</w:t>
            </w:r>
            <w:r w:rsidRPr="003567C4">
              <w:rPr>
                <w:rFonts w:ascii="Arial" w:hAnsi="Arial" w:cs="Arial"/>
                <w:b/>
                <w:sz w:val="20"/>
                <w:szCs w:val="20"/>
                <w:u w:val="single"/>
              </w:rPr>
              <w:t xml:space="preserve"> )</w:t>
            </w:r>
          </w:p>
        </w:tc>
        <w:tc>
          <w:tcPr>
            <w:tcW w:w="1080" w:type="dxa"/>
          </w:tcPr>
          <w:p w:rsidR="00E512BA" w:rsidRPr="003567C4" w:rsidRDefault="00E512BA" w:rsidP="00303040">
            <w:pPr>
              <w:rPr>
                <w:rFonts w:ascii="Arial" w:hAnsi="Arial" w:cs="Arial"/>
                <w:sz w:val="20"/>
                <w:szCs w:val="20"/>
              </w:rPr>
            </w:pPr>
          </w:p>
        </w:tc>
        <w:tc>
          <w:tcPr>
            <w:tcW w:w="990" w:type="dxa"/>
          </w:tcPr>
          <w:p w:rsidR="00E512BA" w:rsidRPr="003567C4" w:rsidRDefault="00E512BA" w:rsidP="00303040">
            <w:pPr>
              <w:rPr>
                <w:rFonts w:ascii="Arial" w:hAnsi="Arial" w:cs="Arial"/>
                <w:sz w:val="20"/>
                <w:szCs w:val="20"/>
              </w:rPr>
            </w:pPr>
          </w:p>
        </w:tc>
        <w:tc>
          <w:tcPr>
            <w:tcW w:w="1316" w:type="dxa"/>
          </w:tcPr>
          <w:p w:rsidR="00E512BA" w:rsidRPr="003567C4" w:rsidRDefault="00E512BA" w:rsidP="00303040">
            <w:pPr>
              <w:rPr>
                <w:rFonts w:ascii="Arial" w:hAnsi="Arial" w:cs="Arial"/>
                <w:sz w:val="20"/>
                <w:szCs w:val="20"/>
              </w:rPr>
            </w:pPr>
          </w:p>
        </w:tc>
      </w:tr>
      <w:tr w:rsidR="00E512BA" w:rsidRPr="003567C4" w:rsidTr="00303040">
        <w:tc>
          <w:tcPr>
            <w:tcW w:w="648" w:type="dxa"/>
          </w:tcPr>
          <w:p w:rsidR="00E512BA" w:rsidRPr="00271C1F" w:rsidRDefault="00E512BA" w:rsidP="00303040">
            <w:pPr>
              <w:rPr>
                <w:rFonts w:ascii="Arial" w:hAnsi="Arial" w:cs="Arial"/>
                <w:sz w:val="20"/>
                <w:szCs w:val="20"/>
              </w:rPr>
            </w:pPr>
            <w:r w:rsidRPr="00271C1F">
              <w:rPr>
                <w:rFonts w:ascii="Arial" w:hAnsi="Arial" w:cs="Arial"/>
                <w:sz w:val="20"/>
                <w:szCs w:val="20"/>
              </w:rPr>
              <w:t>1</w:t>
            </w:r>
          </w:p>
        </w:tc>
        <w:tc>
          <w:tcPr>
            <w:tcW w:w="5310" w:type="dxa"/>
          </w:tcPr>
          <w:p w:rsidR="00E512BA" w:rsidRPr="007E6659" w:rsidRDefault="00E512BA" w:rsidP="00303040">
            <w:pPr>
              <w:rPr>
                <w:rFonts w:ascii="Arial" w:hAnsi="Arial" w:cs="Arial"/>
                <w:sz w:val="20"/>
                <w:szCs w:val="20"/>
              </w:rPr>
            </w:pPr>
            <w:r w:rsidRPr="007E6659">
              <w:rPr>
                <w:rFonts w:ascii="Arial" w:hAnsi="Arial" w:cs="Arial"/>
                <w:sz w:val="20"/>
                <w:szCs w:val="20"/>
              </w:rPr>
              <w:t>Scraping ( b) Ordinary distemper oil bound distemper or Pain on Walls. ( SI.54-(b) / P-13 ).</w:t>
            </w:r>
          </w:p>
        </w:tc>
        <w:tc>
          <w:tcPr>
            <w:tcW w:w="1170" w:type="dxa"/>
          </w:tcPr>
          <w:p w:rsidR="00E512BA" w:rsidRPr="007E6659" w:rsidRDefault="00E512BA" w:rsidP="00303040">
            <w:pPr>
              <w:jc w:val="center"/>
              <w:rPr>
                <w:rFonts w:ascii="Arial" w:hAnsi="Arial" w:cs="Arial"/>
                <w:sz w:val="20"/>
                <w:szCs w:val="20"/>
              </w:rPr>
            </w:pPr>
            <w:r>
              <w:rPr>
                <w:rFonts w:ascii="Arial" w:hAnsi="Arial" w:cs="Arial"/>
                <w:sz w:val="20"/>
                <w:szCs w:val="20"/>
              </w:rPr>
              <w:t>5268.00 Sft</w:t>
            </w:r>
          </w:p>
        </w:tc>
        <w:tc>
          <w:tcPr>
            <w:tcW w:w="1080" w:type="dxa"/>
          </w:tcPr>
          <w:p w:rsidR="00E512BA" w:rsidRPr="007E6659" w:rsidRDefault="00E512BA" w:rsidP="00303040">
            <w:pPr>
              <w:jc w:val="center"/>
              <w:rPr>
                <w:rFonts w:ascii="Arial" w:hAnsi="Arial" w:cs="Arial"/>
                <w:sz w:val="20"/>
                <w:szCs w:val="20"/>
              </w:rPr>
            </w:pPr>
            <w:r w:rsidRPr="007E6659">
              <w:rPr>
                <w:rFonts w:ascii="Arial" w:hAnsi="Arial" w:cs="Arial"/>
                <w:sz w:val="20"/>
                <w:szCs w:val="20"/>
              </w:rPr>
              <w:t>226/88</w:t>
            </w:r>
          </w:p>
        </w:tc>
        <w:tc>
          <w:tcPr>
            <w:tcW w:w="990" w:type="dxa"/>
          </w:tcPr>
          <w:p w:rsidR="00E512BA" w:rsidRPr="007E6659" w:rsidRDefault="00E512BA" w:rsidP="00303040">
            <w:pPr>
              <w:jc w:val="center"/>
              <w:rPr>
                <w:rFonts w:ascii="Arial" w:hAnsi="Arial" w:cs="Arial"/>
                <w:sz w:val="20"/>
                <w:szCs w:val="20"/>
              </w:rPr>
            </w:pPr>
            <w:r w:rsidRPr="007E6659">
              <w:rPr>
                <w:rFonts w:ascii="Arial" w:hAnsi="Arial" w:cs="Arial"/>
                <w:sz w:val="20"/>
                <w:szCs w:val="20"/>
              </w:rPr>
              <w:t>%Sft</w:t>
            </w:r>
          </w:p>
        </w:tc>
        <w:tc>
          <w:tcPr>
            <w:tcW w:w="1316" w:type="dxa"/>
          </w:tcPr>
          <w:p w:rsidR="00E512BA" w:rsidRPr="00271C1F" w:rsidRDefault="00E512BA" w:rsidP="00303040">
            <w:pPr>
              <w:jc w:val="center"/>
              <w:rPr>
                <w:rFonts w:ascii="Arial" w:hAnsi="Arial" w:cs="Arial"/>
                <w:sz w:val="20"/>
                <w:szCs w:val="20"/>
              </w:rPr>
            </w:pPr>
            <w:r>
              <w:rPr>
                <w:rFonts w:ascii="Arial" w:hAnsi="Arial" w:cs="Arial"/>
                <w:sz w:val="20"/>
                <w:szCs w:val="20"/>
              </w:rPr>
              <w:t>11952/-</w:t>
            </w:r>
          </w:p>
        </w:tc>
      </w:tr>
      <w:tr w:rsidR="00E512BA" w:rsidRPr="003567C4" w:rsidTr="00303040">
        <w:tc>
          <w:tcPr>
            <w:tcW w:w="648" w:type="dxa"/>
          </w:tcPr>
          <w:p w:rsidR="00E512BA" w:rsidRPr="00271C1F" w:rsidRDefault="00E512BA" w:rsidP="00303040">
            <w:pPr>
              <w:rPr>
                <w:rFonts w:ascii="Arial" w:hAnsi="Arial" w:cs="Arial"/>
                <w:sz w:val="20"/>
                <w:szCs w:val="20"/>
              </w:rPr>
            </w:pPr>
          </w:p>
        </w:tc>
        <w:tc>
          <w:tcPr>
            <w:tcW w:w="9866" w:type="dxa"/>
            <w:gridSpan w:val="5"/>
          </w:tcPr>
          <w:p w:rsidR="00E512BA" w:rsidRDefault="00E512BA" w:rsidP="00303040">
            <w:pPr>
              <w:jc w:val="right"/>
              <w:rPr>
                <w:rFonts w:ascii="Arial" w:hAnsi="Arial" w:cs="Arial"/>
                <w:sz w:val="20"/>
                <w:szCs w:val="20"/>
              </w:rPr>
            </w:pPr>
            <w:r>
              <w:rPr>
                <w:rFonts w:ascii="Arial" w:hAnsi="Arial" w:cs="Arial"/>
                <w:sz w:val="20"/>
                <w:szCs w:val="20"/>
              </w:rPr>
              <w:t>Rupees (Two hundred twenty six &amp; Ps. Eighty eight) only.</w:t>
            </w:r>
          </w:p>
        </w:tc>
      </w:tr>
      <w:tr w:rsidR="00E512BA" w:rsidRPr="003567C4" w:rsidTr="00303040">
        <w:tc>
          <w:tcPr>
            <w:tcW w:w="648" w:type="dxa"/>
          </w:tcPr>
          <w:p w:rsidR="00E512BA" w:rsidRPr="00271C1F" w:rsidRDefault="00E512BA" w:rsidP="00303040">
            <w:pPr>
              <w:rPr>
                <w:rFonts w:ascii="Arial" w:hAnsi="Arial" w:cs="Arial"/>
                <w:sz w:val="20"/>
                <w:szCs w:val="20"/>
              </w:rPr>
            </w:pPr>
            <w:r>
              <w:rPr>
                <w:rFonts w:ascii="Arial" w:hAnsi="Arial" w:cs="Arial"/>
                <w:sz w:val="20"/>
                <w:szCs w:val="20"/>
              </w:rPr>
              <w:t>2</w:t>
            </w:r>
          </w:p>
        </w:tc>
        <w:tc>
          <w:tcPr>
            <w:tcW w:w="5310" w:type="dxa"/>
          </w:tcPr>
          <w:p w:rsidR="00E512BA" w:rsidRPr="00C42660" w:rsidRDefault="00E512BA" w:rsidP="00303040">
            <w:pPr>
              <w:rPr>
                <w:rFonts w:ascii="Arial" w:hAnsi="Arial" w:cs="Arial"/>
                <w:sz w:val="20"/>
                <w:szCs w:val="20"/>
              </w:rPr>
            </w:pPr>
            <w:r w:rsidRPr="00C42660">
              <w:rPr>
                <w:rFonts w:ascii="Arial" w:hAnsi="Arial" w:cs="Arial"/>
                <w:sz w:val="20"/>
                <w:szCs w:val="20"/>
              </w:rPr>
              <w:t>Preparing the surface &amp; painting with matt finish paint of approved make to old matt finish surface (2</w:t>
            </w:r>
            <w:r w:rsidRPr="00C42660">
              <w:rPr>
                <w:rFonts w:ascii="Arial" w:hAnsi="Arial" w:cs="Arial"/>
                <w:sz w:val="20"/>
                <w:szCs w:val="20"/>
                <w:vertAlign w:val="superscript"/>
              </w:rPr>
              <w:t>nd</w:t>
            </w:r>
            <w:r w:rsidRPr="00C42660">
              <w:rPr>
                <w:rFonts w:ascii="Arial" w:hAnsi="Arial" w:cs="Arial"/>
                <w:sz w:val="20"/>
                <w:szCs w:val="20"/>
              </w:rPr>
              <w:t xml:space="preserve"> &amp; subsequent coat (37-a+b / P-55)</w:t>
            </w:r>
          </w:p>
        </w:tc>
        <w:tc>
          <w:tcPr>
            <w:tcW w:w="1170" w:type="dxa"/>
          </w:tcPr>
          <w:p w:rsidR="00E512BA" w:rsidRPr="00C42660" w:rsidRDefault="00E512BA" w:rsidP="00303040">
            <w:pPr>
              <w:jc w:val="center"/>
              <w:rPr>
                <w:rFonts w:ascii="Arial" w:hAnsi="Arial" w:cs="Arial"/>
                <w:sz w:val="20"/>
                <w:szCs w:val="20"/>
              </w:rPr>
            </w:pPr>
            <w:r>
              <w:rPr>
                <w:rFonts w:ascii="Arial" w:hAnsi="Arial" w:cs="Arial"/>
                <w:sz w:val="20"/>
                <w:szCs w:val="20"/>
              </w:rPr>
              <w:t>3779.00</w:t>
            </w:r>
            <w:r w:rsidRPr="00C42660">
              <w:rPr>
                <w:rFonts w:ascii="Arial" w:hAnsi="Arial" w:cs="Arial"/>
                <w:sz w:val="20"/>
                <w:szCs w:val="20"/>
              </w:rPr>
              <w:t xml:space="preserve"> Sft</w:t>
            </w:r>
          </w:p>
        </w:tc>
        <w:tc>
          <w:tcPr>
            <w:tcW w:w="1080" w:type="dxa"/>
          </w:tcPr>
          <w:p w:rsidR="00E512BA" w:rsidRPr="00C42660" w:rsidRDefault="00E512BA" w:rsidP="00303040">
            <w:pPr>
              <w:widowControl w:val="0"/>
              <w:autoSpaceDE w:val="0"/>
              <w:autoSpaceDN w:val="0"/>
              <w:adjustRightInd w:val="0"/>
              <w:jc w:val="center"/>
              <w:rPr>
                <w:rFonts w:ascii="Arial" w:hAnsi="Arial" w:cs="Arial"/>
                <w:sz w:val="20"/>
                <w:szCs w:val="20"/>
              </w:rPr>
            </w:pPr>
            <w:r w:rsidRPr="00C42660">
              <w:rPr>
                <w:rFonts w:ascii="Arial" w:hAnsi="Arial" w:cs="Arial"/>
                <w:sz w:val="20"/>
                <w:szCs w:val="20"/>
              </w:rPr>
              <w:t>1772/38</w:t>
            </w:r>
          </w:p>
        </w:tc>
        <w:tc>
          <w:tcPr>
            <w:tcW w:w="990" w:type="dxa"/>
          </w:tcPr>
          <w:p w:rsidR="00E512BA" w:rsidRPr="00C42660" w:rsidRDefault="00E512BA" w:rsidP="00303040">
            <w:pPr>
              <w:widowControl w:val="0"/>
              <w:autoSpaceDE w:val="0"/>
              <w:autoSpaceDN w:val="0"/>
              <w:adjustRightInd w:val="0"/>
              <w:jc w:val="center"/>
              <w:rPr>
                <w:rFonts w:ascii="Arial" w:hAnsi="Arial" w:cs="Arial"/>
                <w:sz w:val="20"/>
                <w:szCs w:val="20"/>
              </w:rPr>
            </w:pPr>
            <w:r w:rsidRPr="00C42660">
              <w:rPr>
                <w:rFonts w:ascii="Arial" w:hAnsi="Arial" w:cs="Arial"/>
                <w:sz w:val="20"/>
                <w:szCs w:val="20"/>
              </w:rPr>
              <w:t>%Sft</w:t>
            </w:r>
          </w:p>
        </w:tc>
        <w:tc>
          <w:tcPr>
            <w:tcW w:w="1316" w:type="dxa"/>
          </w:tcPr>
          <w:p w:rsidR="00E512BA" w:rsidRDefault="00E512BA" w:rsidP="00303040">
            <w:pPr>
              <w:jc w:val="center"/>
              <w:rPr>
                <w:rFonts w:ascii="Arial" w:hAnsi="Arial" w:cs="Arial"/>
                <w:sz w:val="20"/>
                <w:szCs w:val="20"/>
              </w:rPr>
            </w:pPr>
            <w:r>
              <w:rPr>
                <w:rFonts w:ascii="Arial" w:hAnsi="Arial" w:cs="Arial"/>
                <w:sz w:val="20"/>
                <w:szCs w:val="20"/>
              </w:rPr>
              <w:t>66978/-</w:t>
            </w:r>
          </w:p>
        </w:tc>
      </w:tr>
      <w:tr w:rsidR="00E512BA" w:rsidRPr="003567C4" w:rsidTr="00303040">
        <w:tc>
          <w:tcPr>
            <w:tcW w:w="648" w:type="dxa"/>
          </w:tcPr>
          <w:p w:rsidR="00E512BA" w:rsidRDefault="00E512BA" w:rsidP="00303040">
            <w:pPr>
              <w:rPr>
                <w:rFonts w:ascii="Arial" w:hAnsi="Arial" w:cs="Arial"/>
                <w:sz w:val="20"/>
                <w:szCs w:val="20"/>
              </w:rPr>
            </w:pPr>
          </w:p>
        </w:tc>
        <w:tc>
          <w:tcPr>
            <w:tcW w:w="9866" w:type="dxa"/>
            <w:gridSpan w:val="5"/>
          </w:tcPr>
          <w:p w:rsidR="00E512BA" w:rsidRDefault="00E512BA" w:rsidP="00303040">
            <w:pPr>
              <w:jc w:val="right"/>
              <w:rPr>
                <w:rFonts w:ascii="Arial" w:hAnsi="Arial" w:cs="Arial"/>
                <w:sz w:val="20"/>
                <w:szCs w:val="20"/>
              </w:rPr>
            </w:pPr>
            <w:r>
              <w:rPr>
                <w:rFonts w:ascii="Arial" w:hAnsi="Arial" w:cs="Arial"/>
                <w:sz w:val="20"/>
                <w:szCs w:val="20"/>
              </w:rPr>
              <w:t>Rupees (One thousand seven hundred seventy two &amp; Ps. Thirty eight) only.</w:t>
            </w: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3</w:t>
            </w:r>
          </w:p>
        </w:tc>
        <w:tc>
          <w:tcPr>
            <w:tcW w:w="5310" w:type="dxa"/>
          </w:tcPr>
          <w:p w:rsidR="00E512BA" w:rsidRPr="007E6659" w:rsidRDefault="00E512BA" w:rsidP="00303040">
            <w:pPr>
              <w:rPr>
                <w:rFonts w:ascii="Arial" w:hAnsi="Arial" w:cs="Arial"/>
                <w:sz w:val="20"/>
                <w:szCs w:val="20"/>
              </w:rPr>
            </w:pPr>
            <w:r>
              <w:rPr>
                <w:rFonts w:ascii="Arial" w:hAnsi="Arial" w:cs="Arial"/>
                <w:sz w:val="20"/>
                <w:szCs w:val="20"/>
              </w:rPr>
              <w:t>Distempering (a) 1</w:t>
            </w:r>
            <w:r w:rsidRPr="005E4268">
              <w:rPr>
                <w:rFonts w:ascii="Arial" w:hAnsi="Arial" w:cs="Arial"/>
                <w:sz w:val="20"/>
                <w:szCs w:val="20"/>
                <w:vertAlign w:val="superscript"/>
              </w:rPr>
              <w:t>st</w:t>
            </w:r>
            <w:r>
              <w:rPr>
                <w:rFonts w:ascii="Arial" w:hAnsi="Arial" w:cs="Arial"/>
                <w:sz w:val="20"/>
                <w:szCs w:val="20"/>
              </w:rPr>
              <w:t xml:space="preserve"> cost over priming coat) (b) Two coats(SI 24-a+b P/54)</w:t>
            </w:r>
          </w:p>
        </w:tc>
        <w:tc>
          <w:tcPr>
            <w:tcW w:w="1170" w:type="dxa"/>
          </w:tcPr>
          <w:p w:rsidR="00E512BA" w:rsidRPr="007E6659" w:rsidRDefault="00E512BA" w:rsidP="00303040">
            <w:pPr>
              <w:jc w:val="center"/>
              <w:rPr>
                <w:rFonts w:ascii="Arial" w:hAnsi="Arial" w:cs="Arial"/>
                <w:sz w:val="20"/>
                <w:szCs w:val="20"/>
              </w:rPr>
            </w:pPr>
            <w:r>
              <w:rPr>
                <w:rFonts w:ascii="Arial" w:hAnsi="Arial" w:cs="Arial"/>
                <w:sz w:val="20"/>
                <w:szCs w:val="20"/>
              </w:rPr>
              <w:t>1489.00-Sft</w:t>
            </w:r>
          </w:p>
        </w:tc>
        <w:tc>
          <w:tcPr>
            <w:tcW w:w="1080" w:type="dxa"/>
          </w:tcPr>
          <w:p w:rsidR="00E512BA" w:rsidRPr="007E6659" w:rsidRDefault="00E512BA" w:rsidP="00303040">
            <w:pPr>
              <w:jc w:val="center"/>
              <w:rPr>
                <w:rFonts w:ascii="Arial" w:hAnsi="Arial" w:cs="Arial"/>
                <w:sz w:val="20"/>
                <w:szCs w:val="20"/>
              </w:rPr>
            </w:pPr>
            <w:r w:rsidRPr="007E6659">
              <w:rPr>
                <w:rFonts w:ascii="Arial" w:hAnsi="Arial" w:cs="Arial"/>
                <w:sz w:val="20"/>
                <w:szCs w:val="20"/>
              </w:rPr>
              <w:t>1043/90</w:t>
            </w:r>
          </w:p>
        </w:tc>
        <w:tc>
          <w:tcPr>
            <w:tcW w:w="990" w:type="dxa"/>
          </w:tcPr>
          <w:p w:rsidR="00E512BA" w:rsidRPr="007E6659" w:rsidRDefault="00E512BA" w:rsidP="00303040">
            <w:pPr>
              <w:jc w:val="center"/>
              <w:rPr>
                <w:rFonts w:ascii="Arial" w:hAnsi="Arial" w:cs="Arial"/>
                <w:sz w:val="20"/>
                <w:szCs w:val="20"/>
              </w:rPr>
            </w:pPr>
            <w:r w:rsidRPr="007E6659">
              <w:rPr>
                <w:rFonts w:ascii="Arial" w:hAnsi="Arial" w:cs="Arial"/>
                <w:sz w:val="20"/>
                <w:szCs w:val="20"/>
              </w:rPr>
              <w:t>%Sft</w:t>
            </w:r>
          </w:p>
        </w:tc>
        <w:tc>
          <w:tcPr>
            <w:tcW w:w="1316" w:type="dxa"/>
          </w:tcPr>
          <w:p w:rsidR="00E512BA" w:rsidRDefault="00E512BA" w:rsidP="00303040">
            <w:pPr>
              <w:jc w:val="center"/>
              <w:rPr>
                <w:rFonts w:ascii="Arial" w:hAnsi="Arial" w:cs="Arial"/>
                <w:sz w:val="20"/>
                <w:szCs w:val="20"/>
              </w:rPr>
            </w:pPr>
            <w:r>
              <w:rPr>
                <w:rFonts w:ascii="Arial" w:hAnsi="Arial" w:cs="Arial"/>
                <w:sz w:val="20"/>
                <w:szCs w:val="20"/>
              </w:rPr>
              <w:t>15544/-</w:t>
            </w:r>
          </w:p>
        </w:tc>
      </w:tr>
      <w:tr w:rsidR="00E512BA" w:rsidRPr="003567C4" w:rsidTr="00303040">
        <w:tc>
          <w:tcPr>
            <w:tcW w:w="648" w:type="dxa"/>
          </w:tcPr>
          <w:p w:rsidR="00E512BA" w:rsidRDefault="00E512BA" w:rsidP="00303040">
            <w:pPr>
              <w:rPr>
                <w:rFonts w:ascii="Arial" w:hAnsi="Arial" w:cs="Arial"/>
                <w:sz w:val="20"/>
                <w:szCs w:val="20"/>
              </w:rPr>
            </w:pPr>
          </w:p>
        </w:tc>
        <w:tc>
          <w:tcPr>
            <w:tcW w:w="9866" w:type="dxa"/>
            <w:gridSpan w:val="5"/>
          </w:tcPr>
          <w:p w:rsidR="00E512BA" w:rsidRDefault="00E512BA" w:rsidP="00303040">
            <w:pPr>
              <w:jc w:val="right"/>
              <w:rPr>
                <w:rFonts w:ascii="Arial" w:hAnsi="Arial" w:cs="Arial"/>
                <w:sz w:val="20"/>
                <w:szCs w:val="20"/>
              </w:rPr>
            </w:pPr>
            <w:r>
              <w:rPr>
                <w:rFonts w:ascii="Arial" w:hAnsi="Arial" w:cs="Arial"/>
                <w:sz w:val="20"/>
                <w:szCs w:val="20"/>
              </w:rPr>
              <w:t>Rupees (One thousand forty three &amp; Ps. Ninety) only.</w:t>
            </w:r>
          </w:p>
        </w:tc>
      </w:tr>
      <w:tr w:rsidR="00E512BA" w:rsidRPr="003567C4" w:rsidTr="00303040">
        <w:tc>
          <w:tcPr>
            <w:tcW w:w="648" w:type="dxa"/>
          </w:tcPr>
          <w:p w:rsidR="00E512BA" w:rsidRPr="00271C1F" w:rsidRDefault="00E512BA" w:rsidP="00303040">
            <w:pPr>
              <w:rPr>
                <w:rFonts w:ascii="Arial" w:hAnsi="Arial" w:cs="Arial"/>
                <w:sz w:val="20"/>
                <w:szCs w:val="20"/>
              </w:rPr>
            </w:pPr>
            <w:r>
              <w:rPr>
                <w:rFonts w:ascii="Arial" w:hAnsi="Arial" w:cs="Arial"/>
                <w:sz w:val="20"/>
                <w:szCs w:val="20"/>
              </w:rPr>
              <w:t>4</w:t>
            </w:r>
          </w:p>
        </w:tc>
        <w:tc>
          <w:tcPr>
            <w:tcW w:w="5310" w:type="dxa"/>
          </w:tcPr>
          <w:p w:rsidR="00E512BA" w:rsidRDefault="00E512BA" w:rsidP="00303040">
            <w:pPr>
              <w:rPr>
                <w:rFonts w:ascii="Arial" w:hAnsi="Arial" w:cs="Arial"/>
                <w:sz w:val="20"/>
                <w:szCs w:val="20"/>
              </w:rPr>
            </w:pPr>
            <w:r w:rsidRPr="007E6659">
              <w:rPr>
                <w:rFonts w:ascii="Arial" w:hAnsi="Arial" w:cs="Arial"/>
                <w:sz w:val="20"/>
                <w:szCs w:val="20"/>
              </w:rPr>
              <w:t>Painting old surface (c ) Painting doors and windows any type. (i) 1</w:t>
            </w:r>
            <w:r w:rsidRPr="007E6659">
              <w:rPr>
                <w:rFonts w:ascii="Arial" w:hAnsi="Arial" w:cs="Arial"/>
                <w:sz w:val="20"/>
                <w:szCs w:val="20"/>
                <w:vertAlign w:val="superscript"/>
              </w:rPr>
              <w:t>st</w:t>
            </w:r>
            <w:r w:rsidRPr="007E6659">
              <w:rPr>
                <w:rFonts w:ascii="Arial" w:hAnsi="Arial" w:cs="Arial"/>
                <w:sz w:val="20"/>
                <w:szCs w:val="20"/>
              </w:rPr>
              <w:t xml:space="preserve"> coat (ii) second &amp; subsequent coat </w:t>
            </w:r>
          </w:p>
          <w:p w:rsidR="00E512BA" w:rsidRPr="007E6659" w:rsidRDefault="00E512BA" w:rsidP="00303040">
            <w:pPr>
              <w:rPr>
                <w:rFonts w:ascii="Arial" w:hAnsi="Arial" w:cs="Arial"/>
                <w:sz w:val="20"/>
                <w:szCs w:val="20"/>
              </w:rPr>
            </w:pPr>
            <w:r w:rsidRPr="007E6659">
              <w:rPr>
                <w:rFonts w:ascii="Arial" w:hAnsi="Arial" w:cs="Arial"/>
                <w:sz w:val="20"/>
                <w:szCs w:val="20"/>
              </w:rPr>
              <w:t>( SI.4( c ) ( i + ii )/P-68 ).</w:t>
            </w:r>
          </w:p>
        </w:tc>
        <w:tc>
          <w:tcPr>
            <w:tcW w:w="1170" w:type="dxa"/>
          </w:tcPr>
          <w:p w:rsidR="00E512BA" w:rsidRPr="007E6659" w:rsidRDefault="00E512BA" w:rsidP="00303040">
            <w:pPr>
              <w:jc w:val="center"/>
              <w:rPr>
                <w:rFonts w:ascii="Arial" w:hAnsi="Arial" w:cs="Arial"/>
                <w:sz w:val="20"/>
                <w:szCs w:val="20"/>
              </w:rPr>
            </w:pPr>
            <w:r>
              <w:rPr>
                <w:rFonts w:ascii="Arial" w:hAnsi="Arial" w:cs="Arial"/>
                <w:sz w:val="20"/>
                <w:szCs w:val="20"/>
              </w:rPr>
              <w:t>1424.00-Sft</w:t>
            </w:r>
          </w:p>
        </w:tc>
        <w:tc>
          <w:tcPr>
            <w:tcW w:w="1080" w:type="dxa"/>
          </w:tcPr>
          <w:p w:rsidR="00E512BA" w:rsidRPr="007E6659" w:rsidRDefault="00E512BA" w:rsidP="00303040">
            <w:pPr>
              <w:jc w:val="center"/>
              <w:rPr>
                <w:rFonts w:ascii="Arial" w:hAnsi="Arial" w:cs="Arial"/>
                <w:sz w:val="20"/>
                <w:szCs w:val="20"/>
              </w:rPr>
            </w:pPr>
            <w:r w:rsidRPr="007E6659">
              <w:rPr>
                <w:rFonts w:ascii="Arial" w:hAnsi="Arial" w:cs="Arial"/>
                <w:sz w:val="20"/>
                <w:szCs w:val="20"/>
              </w:rPr>
              <w:t>1160/06</w:t>
            </w:r>
          </w:p>
        </w:tc>
        <w:tc>
          <w:tcPr>
            <w:tcW w:w="990" w:type="dxa"/>
          </w:tcPr>
          <w:p w:rsidR="00E512BA" w:rsidRPr="007E6659" w:rsidRDefault="00E512BA" w:rsidP="00303040">
            <w:pPr>
              <w:jc w:val="center"/>
              <w:rPr>
                <w:rFonts w:ascii="Arial" w:hAnsi="Arial" w:cs="Arial"/>
                <w:sz w:val="20"/>
                <w:szCs w:val="20"/>
              </w:rPr>
            </w:pPr>
            <w:r w:rsidRPr="007E6659">
              <w:rPr>
                <w:rFonts w:ascii="Arial" w:hAnsi="Arial" w:cs="Arial"/>
                <w:sz w:val="20"/>
                <w:szCs w:val="20"/>
              </w:rPr>
              <w:t>%Sft</w:t>
            </w:r>
          </w:p>
        </w:tc>
        <w:tc>
          <w:tcPr>
            <w:tcW w:w="1316" w:type="dxa"/>
          </w:tcPr>
          <w:p w:rsidR="00E512BA" w:rsidRPr="00271C1F" w:rsidRDefault="00E512BA" w:rsidP="00303040">
            <w:pPr>
              <w:jc w:val="center"/>
              <w:rPr>
                <w:rFonts w:ascii="Arial" w:hAnsi="Arial" w:cs="Arial"/>
                <w:sz w:val="20"/>
                <w:szCs w:val="20"/>
              </w:rPr>
            </w:pPr>
            <w:r>
              <w:rPr>
                <w:rFonts w:ascii="Arial" w:hAnsi="Arial" w:cs="Arial"/>
                <w:sz w:val="20"/>
                <w:szCs w:val="20"/>
              </w:rPr>
              <w:t>16519/-</w:t>
            </w:r>
          </w:p>
        </w:tc>
      </w:tr>
      <w:tr w:rsidR="00E512BA" w:rsidRPr="003567C4" w:rsidTr="00303040">
        <w:tc>
          <w:tcPr>
            <w:tcW w:w="648" w:type="dxa"/>
          </w:tcPr>
          <w:p w:rsidR="00E512BA" w:rsidRDefault="00E512BA" w:rsidP="00303040">
            <w:pPr>
              <w:rPr>
                <w:rFonts w:ascii="Arial" w:hAnsi="Arial" w:cs="Arial"/>
                <w:sz w:val="20"/>
                <w:szCs w:val="20"/>
              </w:rPr>
            </w:pPr>
          </w:p>
        </w:tc>
        <w:tc>
          <w:tcPr>
            <w:tcW w:w="9866" w:type="dxa"/>
            <w:gridSpan w:val="5"/>
          </w:tcPr>
          <w:p w:rsidR="00E512BA" w:rsidRDefault="00E512BA" w:rsidP="00303040">
            <w:pPr>
              <w:jc w:val="right"/>
              <w:rPr>
                <w:rFonts w:ascii="Arial" w:hAnsi="Arial" w:cs="Arial"/>
                <w:sz w:val="20"/>
                <w:szCs w:val="20"/>
              </w:rPr>
            </w:pPr>
            <w:r>
              <w:rPr>
                <w:rFonts w:ascii="Arial" w:hAnsi="Arial" w:cs="Arial"/>
                <w:sz w:val="20"/>
                <w:szCs w:val="20"/>
              </w:rPr>
              <w:t>Rupees (One thousand one hundred sixty &amp; Ps. Six ) only.</w:t>
            </w: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5</w:t>
            </w:r>
          </w:p>
        </w:tc>
        <w:tc>
          <w:tcPr>
            <w:tcW w:w="5310" w:type="dxa"/>
          </w:tcPr>
          <w:p w:rsidR="00E512BA" w:rsidRPr="007E6659" w:rsidRDefault="00E512BA" w:rsidP="00303040">
            <w:pPr>
              <w:rPr>
                <w:rFonts w:ascii="Arial" w:hAnsi="Arial" w:cs="Arial"/>
                <w:sz w:val="20"/>
                <w:szCs w:val="20"/>
              </w:rPr>
            </w:pPr>
            <w:r w:rsidRPr="007E6659">
              <w:rPr>
                <w:rFonts w:ascii="Arial" w:hAnsi="Arial" w:cs="Arial"/>
                <w:sz w:val="20"/>
                <w:szCs w:val="20"/>
              </w:rPr>
              <w:t>Painting old surfaces ( d ) painting guard bars, gates iron bars gratings, railings including standard braces ( etc ) and similar open work.( i ). First Coat.Rs.371/80 ( ii ). Each subsequent coat. Rs.302/80 ( i ) + ( ii ) = Rs.674/60 ( SI.4d( i+ii ) / P-69 ).</w:t>
            </w:r>
          </w:p>
        </w:tc>
        <w:tc>
          <w:tcPr>
            <w:tcW w:w="1170" w:type="dxa"/>
          </w:tcPr>
          <w:p w:rsidR="00E512BA" w:rsidRPr="007E6659" w:rsidRDefault="00E512BA" w:rsidP="00303040">
            <w:pPr>
              <w:jc w:val="center"/>
              <w:rPr>
                <w:rFonts w:ascii="Arial" w:hAnsi="Arial" w:cs="Arial"/>
                <w:sz w:val="20"/>
                <w:szCs w:val="20"/>
              </w:rPr>
            </w:pPr>
            <w:r>
              <w:rPr>
                <w:rFonts w:ascii="Arial" w:hAnsi="Arial" w:cs="Arial"/>
                <w:sz w:val="20"/>
                <w:szCs w:val="20"/>
              </w:rPr>
              <w:t>210.00 Sft</w:t>
            </w:r>
          </w:p>
        </w:tc>
        <w:tc>
          <w:tcPr>
            <w:tcW w:w="1080" w:type="dxa"/>
          </w:tcPr>
          <w:p w:rsidR="00E512BA" w:rsidRPr="007E6659" w:rsidRDefault="00E512BA" w:rsidP="00303040">
            <w:pPr>
              <w:jc w:val="center"/>
              <w:rPr>
                <w:rFonts w:ascii="Arial" w:hAnsi="Arial" w:cs="Arial"/>
                <w:sz w:val="20"/>
                <w:szCs w:val="20"/>
              </w:rPr>
            </w:pPr>
            <w:r w:rsidRPr="007E6659">
              <w:rPr>
                <w:rFonts w:ascii="Arial" w:hAnsi="Arial" w:cs="Arial"/>
                <w:sz w:val="20"/>
                <w:szCs w:val="20"/>
              </w:rPr>
              <w:t>674/60</w:t>
            </w:r>
          </w:p>
        </w:tc>
        <w:tc>
          <w:tcPr>
            <w:tcW w:w="990" w:type="dxa"/>
          </w:tcPr>
          <w:p w:rsidR="00E512BA" w:rsidRPr="007E6659" w:rsidRDefault="00E512BA" w:rsidP="00303040">
            <w:pPr>
              <w:jc w:val="center"/>
              <w:rPr>
                <w:rFonts w:ascii="Arial" w:hAnsi="Arial" w:cs="Arial"/>
                <w:sz w:val="20"/>
                <w:szCs w:val="20"/>
              </w:rPr>
            </w:pPr>
            <w:r w:rsidRPr="007E6659">
              <w:rPr>
                <w:rFonts w:ascii="Arial" w:hAnsi="Arial" w:cs="Arial"/>
                <w:sz w:val="20"/>
                <w:szCs w:val="20"/>
              </w:rPr>
              <w:t>% Sft</w:t>
            </w:r>
          </w:p>
        </w:tc>
        <w:tc>
          <w:tcPr>
            <w:tcW w:w="1316" w:type="dxa"/>
          </w:tcPr>
          <w:p w:rsidR="00E512BA" w:rsidRPr="007E6659" w:rsidRDefault="00E512BA" w:rsidP="00303040">
            <w:pPr>
              <w:jc w:val="center"/>
              <w:rPr>
                <w:rFonts w:ascii="Arial" w:hAnsi="Arial" w:cs="Arial"/>
                <w:sz w:val="20"/>
                <w:szCs w:val="20"/>
              </w:rPr>
            </w:pPr>
            <w:r>
              <w:rPr>
                <w:rFonts w:ascii="Arial" w:hAnsi="Arial" w:cs="Arial"/>
                <w:sz w:val="20"/>
                <w:szCs w:val="20"/>
              </w:rPr>
              <w:t>1417/-</w:t>
            </w:r>
          </w:p>
        </w:tc>
      </w:tr>
      <w:tr w:rsidR="00E512BA" w:rsidRPr="003567C4" w:rsidTr="00303040">
        <w:tc>
          <w:tcPr>
            <w:tcW w:w="648" w:type="dxa"/>
          </w:tcPr>
          <w:p w:rsidR="00E512BA" w:rsidRDefault="00E512BA" w:rsidP="00303040">
            <w:pPr>
              <w:rPr>
                <w:rFonts w:ascii="Arial" w:hAnsi="Arial" w:cs="Arial"/>
                <w:sz w:val="20"/>
                <w:szCs w:val="20"/>
              </w:rPr>
            </w:pPr>
          </w:p>
        </w:tc>
        <w:tc>
          <w:tcPr>
            <w:tcW w:w="9866" w:type="dxa"/>
            <w:gridSpan w:val="5"/>
          </w:tcPr>
          <w:p w:rsidR="00E512BA" w:rsidRPr="007E6659" w:rsidRDefault="00E512BA" w:rsidP="00303040">
            <w:pPr>
              <w:jc w:val="right"/>
              <w:rPr>
                <w:rFonts w:ascii="Arial" w:hAnsi="Arial" w:cs="Arial"/>
                <w:sz w:val="20"/>
                <w:szCs w:val="20"/>
              </w:rPr>
            </w:pPr>
            <w:r>
              <w:rPr>
                <w:rFonts w:ascii="Arial" w:hAnsi="Arial" w:cs="Arial"/>
                <w:sz w:val="20"/>
                <w:szCs w:val="20"/>
              </w:rPr>
              <w:t xml:space="preserve">Rupees. Six hundred seventy four. And. Sixty. Paisa </w:t>
            </w:r>
          </w:p>
        </w:tc>
      </w:tr>
      <w:tr w:rsidR="00E512BA" w:rsidRPr="003567C4" w:rsidTr="00303040">
        <w:tc>
          <w:tcPr>
            <w:tcW w:w="648" w:type="dxa"/>
          </w:tcPr>
          <w:p w:rsidR="00E512BA" w:rsidRDefault="00E512BA" w:rsidP="00303040">
            <w:pPr>
              <w:rPr>
                <w:rFonts w:ascii="Arial" w:hAnsi="Arial" w:cs="Arial"/>
                <w:sz w:val="20"/>
                <w:szCs w:val="20"/>
              </w:rPr>
            </w:pPr>
          </w:p>
        </w:tc>
        <w:tc>
          <w:tcPr>
            <w:tcW w:w="5310" w:type="dxa"/>
          </w:tcPr>
          <w:p w:rsidR="00E512BA" w:rsidRDefault="00E512BA" w:rsidP="00303040">
            <w:pPr>
              <w:rPr>
                <w:rFonts w:ascii="Arial" w:hAnsi="Arial" w:cs="Arial"/>
                <w:sz w:val="20"/>
                <w:szCs w:val="20"/>
              </w:rPr>
            </w:pPr>
          </w:p>
        </w:tc>
        <w:tc>
          <w:tcPr>
            <w:tcW w:w="1170" w:type="dxa"/>
          </w:tcPr>
          <w:p w:rsidR="00E512BA" w:rsidRPr="007E6659" w:rsidRDefault="00E512BA" w:rsidP="00303040">
            <w:pPr>
              <w:jc w:val="center"/>
              <w:rPr>
                <w:rFonts w:ascii="Arial" w:hAnsi="Arial" w:cs="Arial"/>
                <w:sz w:val="20"/>
                <w:szCs w:val="20"/>
              </w:rPr>
            </w:pPr>
          </w:p>
        </w:tc>
        <w:tc>
          <w:tcPr>
            <w:tcW w:w="2070" w:type="dxa"/>
            <w:gridSpan w:val="2"/>
          </w:tcPr>
          <w:p w:rsidR="00E512BA" w:rsidRDefault="00E512BA" w:rsidP="00303040">
            <w:pPr>
              <w:jc w:val="right"/>
              <w:rPr>
                <w:rFonts w:ascii="Arial" w:hAnsi="Arial" w:cs="Arial"/>
                <w:sz w:val="20"/>
                <w:szCs w:val="20"/>
              </w:rPr>
            </w:pPr>
            <w:r>
              <w:rPr>
                <w:rFonts w:ascii="Arial" w:hAnsi="Arial" w:cs="Arial"/>
                <w:b/>
                <w:sz w:val="20"/>
                <w:szCs w:val="20"/>
              </w:rPr>
              <w:t xml:space="preserve">( A ) </w:t>
            </w:r>
            <w:r w:rsidRPr="00271C1F">
              <w:rPr>
                <w:rFonts w:ascii="Arial" w:hAnsi="Arial" w:cs="Arial"/>
                <w:b/>
                <w:sz w:val="20"/>
                <w:szCs w:val="20"/>
              </w:rPr>
              <w:t>Total Rs.</w:t>
            </w:r>
          </w:p>
        </w:tc>
        <w:tc>
          <w:tcPr>
            <w:tcW w:w="1316" w:type="dxa"/>
          </w:tcPr>
          <w:p w:rsidR="00E512BA" w:rsidRPr="0075460C" w:rsidRDefault="00E512BA" w:rsidP="00303040">
            <w:pPr>
              <w:jc w:val="center"/>
              <w:rPr>
                <w:rFonts w:ascii="Arial" w:hAnsi="Arial" w:cs="Arial"/>
                <w:b/>
                <w:sz w:val="20"/>
                <w:szCs w:val="20"/>
              </w:rPr>
            </w:pPr>
            <w:r>
              <w:rPr>
                <w:rFonts w:ascii="Arial" w:hAnsi="Arial" w:cs="Arial"/>
                <w:b/>
                <w:sz w:val="20"/>
                <w:szCs w:val="20"/>
              </w:rPr>
              <w:t>112410/-</w:t>
            </w:r>
          </w:p>
        </w:tc>
      </w:tr>
      <w:tr w:rsidR="00E512BA" w:rsidRPr="003567C4" w:rsidTr="00303040">
        <w:tc>
          <w:tcPr>
            <w:tcW w:w="648" w:type="dxa"/>
          </w:tcPr>
          <w:p w:rsidR="00E512BA" w:rsidRPr="00271C1F" w:rsidRDefault="00E512BA" w:rsidP="00303040">
            <w:pPr>
              <w:rPr>
                <w:rFonts w:ascii="Arial" w:hAnsi="Arial" w:cs="Arial"/>
                <w:sz w:val="20"/>
                <w:szCs w:val="20"/>
              </w:rPr>
            </w:pPr>
          </w:p>
        </w:tc>
        <w:tc>
          <w:tcPr>
            <w:tcW w:w="5310" w:type="dxa"/>
          </w:tcPr>
          <w:p w:rsidR="00E512BA" w:rsidRPr="00271C1F" w:rsidRDefault="00E512BA" w:rsidP="00303040">
            <w:pPr>
              <w:pStyle w:val="NoSpacing"/>
              <w:rPr>
                <w:rFonts w:ascii="Arial" w:hAnsi="Arial" w:cs="Arial"/>
                <w:b/>
                <w:sz w:val="20"/>
                <w:szCs w:val="20"/>
              </w:rPr>
            </w:pPr>
            <w:r w:rsidRPr="00271C1F">
              <w:rPr>
                <w:rFonts w:ascii="Arial" w:hAnsi="Arial" w:cs="Arial"/>
                <w:b/>
                <w:sz w:val="20"/>
                <w:szCs w:val="20"/>
              </w:rPr>
              <w:t>Part (</w:t>
            </w:r>
            <w:r>
              <w:rPr>
                <w:rFonts w:ascii="Arial" w:hAnsi="Arial" w:cs="Arial"/>
                <w:b/>
                <w:sz w:val="20"/>
                <w:szCs w:val="20"/>
              </w:rPr>
              <w:t>B</w:t>
            </w:r>
            <w:r w:rsidRPr="00271C1F">
              <w:rPr>
                <w:rFonts w:ascii="Arial" w:hAnsi="Arial" w:cs="Arial"/>
                <w:b/>
                <w:sz w:val="20"/>
                <w:szCs w:val="20"/>
              </w:rPr>
              <w:t>) NON-SCHEDULE ITEMS.</w:t>
            </w:r>
          </w:p>
        </w:tc>
        <w:tc>
          <w:tcPr>
            <w:tcW w:w="1170" w:type="dxa"/>
          </w:tcPr>
          <w:p w:rsidR="00E512BA" w:rsidRDefault="00E512BA" w:rsidP="00303040">
            <w:pPr>
              <w:jc w:val="center"/>
              <w:rPr>
                <w:rFonts w:ascii="Arial" w:hAnsi="Arial" w:cs="Arial"/>
                <w:sz w:val="20"/>
                <w:szCs w:val="20"/>
              </w:rPr>
            </w:pP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Pr="00271C1F" w:rsidRDefault="00E512BA" w:rsidP="00303040">
            <w:pPr>
              <w:rPr>
                <w:rFonts w:ascii="Arial" w:hAnsi="Arial" w:cs="Arial"/>
                <w:sz w:val="20"/>
                <w:szCs w:val="20"/>
              </w:rPr>
            </w:pPr>
            <w:r>
              <w:rPr>
                <w:rFonts w:ascii="Arial" w:hAnsi="Arial" w:cs="Arial"/>
                <w:sz w:val="20"/>
                <w:szCs w:val="20"/>
              </w:rPr>
              <w:t>1</w:t>
            </w:r>
          </w:p>
        </w:tc>
        <w:tc>
          <w:tcPr>
            <w:tcW w:w="5310" w:type="dxa"/>
          </w:tcPr>
          <w:p w:rsidR="00E512BA" w:rsidRPr="006C3F9B" w:rsidRDefault="00E512BA" w:rsidP="00303040">
            <w:pPr>
              <w:pStyle w:val="NoSpacing"/>
              <w:rPr>
                <w:rFonts w:ascii="Arial" w:hAnsi="Arial" w:cs="Arial"/>
                <w:sz w:val="20"/>
                <w:szCs w:val="24"/>
                <w:u w:val="single"/>
              </w:rPr>
            </w:pPr>
            <w:r w:rsidRPr="006C3F9B">
              <w:rPr>
                <w:rFonts w:ascii="Arial" w:hAnsi="Arial" w:cs="Arial"/>
                <w:sz w:val="20"/>
                <w:szCs w:val="24"/>
              </w:rPr>
              <w:t>Supplying &amp; fixing earthen ware European commode set (Porta /USA Make) coupled with flush tank &amp; seat cover complete with internal fittings, fixtures, clamps, necessary lead connection and making requisite  No of  holes in wall plinth or floor for pipe connection &amp; making good in c.c. 1:2:4 as directed by the Engineer Incharge.</w:t>
            </w:r>
          </w:p>
        </w:tc>
        <w:tc>
          <w:tcPr>
            <w:tcW w:w="1170" w:type="dxa"/>
          </w:tcPr>
          <w:p w:rsidR="00E512BA" w:rsidRPr="008A397A" w:rsidRDefault="00E512BA" w:rsidP="00303040">
            <w:pPr>
              <w:rPr>
                <w:rFonts w:ascii="Arial" w:hAnsi="Arial" w:cs="Arial"/>
                <w:sz w:val="20"/>
                <w:szCs w:val="20"/>
              </w:rPr>
            </w:pPr>
            <w:r>
              <w:rPr>
                <w:rFonts w:ascii="Arial" w:hAnsi="Arial" w:cs="Arial"/>
                <w:sz w:val="20"/>
                <w:szCs w:val="20"/>
              </w:rPr>
              <w:t xml:space="preserve">05 Nos </w:t>
            </w:r>
          </w:p>
        </w:tc>
        <w:tc>
          <w:tcPr>
            <w:tcW w:w="1080" w:type="dxa"/>
          </w:tcPr>
          <w:p w:rsidR="00E512BA" w:rsidRPr="008A397A" w:rsidRDefault="00E512BA" w:rsidP="00303040">
            <w:pPr>
              <w:jc w:val="right"/>
              <w:rPr>
                <w:rFonts w:ascii="Arial" w:hAnsi="Arial" w:cs="Arial"/>
                <w:sz w:val="20"/>
                <w:szCs w:val="20"/>
              </w:rPr>
            </w:pPr>
          </w:p>
        </w:tc>
        <w:tc>
          <w:tcPr>
            <w:tcW w:w="990" w:type="dxa"/>
          </w:tcPr>
          <w:p w:rsidR="00E512BA" w:rsidRPr="008A397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Pr="00A31C10" w:rsidRDefault="00E512BA" w:rsidP="00303040">
            <w:pPr>
              <w:rPr>
                <w:rFonts w:ascii="Arial" w:hAnsi="Arial" w:cs="Arial"/>
                <w:sz w:val="20"/>
                <w:szCs w:val="20"/>
              </w:rPr>
            </w:pPr>
          </w:p>
        </w:tc>
      </w:tr>
      <w:tr w:rsidR="00E512BA" w:rsidRPr="003567C4" w:rsidTr="00303040">
        <w:tc>
          <w:tcPr>
            <w:tcW w:w="648" w:type="dxa"/>
          </w:tcPr>
          <w:p w:rsidR="00E512BA" w:rsidRPr="00271C1F" w:rsidRDefault="00E512BA" w:rsidP="00303040">
            <w:pPr>
              <w:rPr>
                <w:rFonts w:ascii="Arial" w:hAnsi="Arial" w:cs="Arial"/>
                <w:sz w:val="20"/>
                <w:szCs w:val="20"/>
              </w:rPr>
            </w:pPr>
            <w:r>
              <w:rPr>
                <w:rFonts w:ascii="Arial" w:hAnsi="Arial" w:cs="Arial"/>
                <w:sz w:val="20"/>
                <w:szCs w:val="20"/>
              </w:rPr>
              <w:t>2</w:t>
            </w:r>
          </w:p>
        </w:tc>
        <w:tc>
          <w:tcPr>
            <w:tcW w:w="5310" w:type="dxa"/>
          </w:tcPr>
          <w:p w:rsidR="00E512BA" w:rsidRPr="00CC667D" w:rsidRDefault="00E512BA" w:rsidP="00303040">
            <w:pPr>
              <w:rPr>
                <w:rFonts w:ascii="Arial" w:hAnsi="Arial" w:cs="Arial"/>
                <w:sz w:val="20"/>
                <w:szCs w:val="20"/>
              </w:rPr>
            </w:pPr>
            <w:r w:rsidRPr="00CC667D">
              <w:rPr>
                <w:rFonts w:ascii="Arial" w:hAnsi="Arial" w:cs="Arial"/>
                <w:sz w:val="20"/>
                <w:szCs w:val="20"/>
              </w:rPr>
              <w:t>P/F white/colored glazed earthen ware squatting/Indian type W.C pan of not less than 23” (ACL make or equivalent) with low level flush tank (Push button type) having capacity of 3.0 gallon in/c necessary lead connection with pipe &amp;  bend etc making requisite number of holes in wall, plinth &amp; floor for pipe connection and making good in c.c. 1:2:4 as per instruction of the Engineer Incharge.  .</w:t>
            </w:r>
          </w:p>
        </w:tc>
        <w:tc>
          <w:tcPr>
            <w:tcW w:w="1170" w:type="dxa"/>
          </w:tcPr>
          <w:p w:rsidR="00E512BA" w:rsidRDefault="00E512BA" w:rsidP="00303040">
            <w:pPr>
              <w:jc w:val="center"/>
              <w:rPr>
                <w:rFonts w:ascii="Arial" w:hAnsi="Arial" w:cs="Arial"/>
                <w:sz w:val="20"/>
                <w:szCs w:val="20"/>
              </w:rPr>
            </w:pPr>
            <w:r>
              <w:rPr>
                <w:rFonts w:ascii="Arial" w:hAnsi="Arial" w:cs="Arial"/>
                <w:sz w:val="20"/>
                <w:szCs w:val="20"/>
              </w:rPr>
              <w:t xml:space="preserve">02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Pr="00132691" w:rsidRDefault="00E512BA" w:rsidP="00303040">
            <w:pPr>
              <w:rPr>
                <w:rFonts w:ascii="Arial" w:hAnsi="Arial" w:cs="Arial"/>
                <w:sz w:val="20"/>
                <w:szCs w:val="20"/>
              </w:rPr>
            </w:pPr>
            <w:r>
              <w:rPr>
                <w:rFonts w:ascii="Arial" w:hAnsi="Arial" w:cs="Arial"/>
                <w:sz w:val="20"/>
                <w:szCs w:val="20"/>
              </w:rPr>
              <w:t>3</w:t>
            </w:r>
          </w:p>
        </w:tc>
        <w:tc>
          <w:tcPr>
            <w:tcW w:w="5310" w:type="dxa"/>
          </w:tcPr>
          <w:p w:rsidR="00E512BA" w:rsidRPr="00CC667D" w:rsidRDefault="00E512BA" w:rsidP="00303040">
            <w:pPr>
              <w:pStyle w:val="NoSpacing"/>
              <w:rPr>
                <w:rFonts w:ascii="Arial" w:hAnsi="Arial" w:cs="Arial"/>
                <w:sz w:val="20"/>
                <w:szCs w:val="20"/>
              </w:rPr>
            </w:pPr>
            <w:r w:rsidRPr="00CC667D">
              <w:rPr>
                <w:rFonts w:ascii="Arial" w:hAnsi="Arial" w:cs="Arial"/>
                <w:sz w:val="20"/>
                <w:szCs w:val="20"/>
              </w:rPr>
              <w:t>Providing and fixing White or colored glazed earthen ware Vanity Basin (Asif local or equivalent ) Standard size including cutting of marble top fixed with paste or Jelly with fine finishing etc. complete as directed by Engineer  Incharge.</w:t>
            </w:r>
          </w:p>
        </w:tc>
        <w:tc>
          <w:tcPr>
            <w:tcW w:w="1170" w:type="dxa"/>
          </w:tcPr>
          <w:p w:rsidR="00E512BA" w:rsidRDefault="00E512BA" w:rsidP="00303040">
            <w:pPr>
              <w:jc w:val="center"/>
              <w:rPr>
                <w:rFonts w:ascii="Arial" w:hAnsi="Arial" w:cs="Arial"/>
                <w:sz w:val="20"/>
                <w:szCs w:val="20"/>
              </w:rPr>
            </w:pPr>
            <w:r>
              <w:rPr>
                <w:rFonts w:ascii="Arial" w:hAnsi="Arial" w:cs="Arial"/>
                <w:sz w:val="20"/>
                <w:szCs w:val="20"/>
              </w:rPr>
              <w:t xml:space="preserve">05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4</w:t>
            </w:r>
          </w:p>
        </w:tc>
        <w:tc>
          <w:tcPr>
            <w:tcW w:w="5310" w:type="dxa"/>
          </w:tcPr>
          <w:p w:rsidR="00E512BA" w:rsidRPr="00CC667D" w:rsidRDefault="00E512BA" w:rsidP="00303040">
            <w:pPr>
              <w:rPr>
                <w:rFonts w:ascii="Arial" w:hAnsi="Arial" w:cs="Arial"/>
                <w:sz w:val="20"/>
                <w:szCs w:val="20"/>
              </w:rPr>
            </w:pPr>
            <w:r w:rsidRPr="00CC667D">
              <w:rPr>
                <w:rFonts w:ascii="Arial" w:hAnsi="Arial" w:cs="Arial"/>
                <w:sz w:val="20"/>
                <w:szCs w:val="20"/>
              </w:rPr>
              <w:t>P/F marble top 1” thick (botesina or teravera or equivalent) having size upto 8’-0x2’-0 in/c cutting into proper size, making round gola &amp; cutting for fixing vanity basin or sink bowl  and filling joints with white cement or jelly in/c grinding and chemical polishing etc complete as directed by the Engineer Incharge.</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52.08 Sft</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P/Sft</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lastRenderedPageBreak/>
              <w:t>5</w:t>
            </w:r>
          </w:p>
        </w:tc>
        <w:tc>
          <w:tcPr>
            <w:tcW w:w="5310" w:type="dxa"/>
          </w:tcPr>
          <w:p w:rsidR="00E512BA" w:rsidRPr="00CC667D" w:rsidRDefault="00E512BA" w:rsidP="00303040">
            <w:pPr>
              <w:rPr>
                <w:rFonts w:ascii="Arial" w:hAnsi="Arial" w:cs="Arial"/>
                <w:sz w:val="20"/>
                <w:szCs w:val="20"/>
                <w:u w:val="single"/>
              </w:rPr>
            </w:pPr>
            <w:r w:rsidRPr="00CC667D">
              <w:rPr>
                <w:rFonts w:ascii="Arial" w:hAnsi="Arial" w:cs="Arial"/>
                <w:sz w:val="20"/>
                <w:szCs w:val="20"/>
              </w:rPr>
              <w:t>S/F looking glass or  mirror of Belgium or Italian make of approved quality &amp; make in/c fixing with clips as directed by the Engineer Incharge</w:t>
            </w:r>
            <w:r w:rsidRPr="00CC667D">
              <w:rPr>
                <w:rFonts w:ascii="Arial" w:hAnsi="Arial" w:cs="Arial"/>
                <w:sz w:val="20"/>
                <w:szCs w:val="20"/>
                <w:u w:val="single"/>
              </w:rPr>
              <w:t xml:space="preserve"> </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28.12 Sft</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P/Sft</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6</w:t>
            </w:r>
          </w:p>
        </w:tc>
        <w:tc>
          <w:tcPr>
            <w:tcW w:w="5310" w:type="dxa"/>
          </w:tcPr>
          <w:p w:rsidR="00E512BA" w:rsidRPr="00CC667D" w:rsidRDefault="00E512BA" w:rsidP="00303040">
            <w:pPr>
              <w:rPr>
                <w:rFonts w:ascii="Arial" w:hAnsi="Arial" w:cs="Arial"/>
                <w:sz w:val="20"/>
                <w:szCs w:val="20"/>
              </w:rPr>
            </w:pPr>
            <w:r w:rsidRPr="00CC667D">
              <w:rPr>
                <w:rFonts w:ascii="Arial" w:hAnsi="Arial" w:cs="Arial"/>
                <w:sz w:val="20"/>
                <w:szCs w:val="20"/>
              </w:rPr>
              <w:t>P/F white or colored glazed earthen ware Urinal basin 17” height (Asia local or equivalent) with 01-gallon automatic flush tank in/c necessary waste pipe, nylon connection, screws etc complete as directed by Engineer Incharge</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 xml:space="preserve">02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7</w:t>
            </w:r>
          </w:p>
        </w:tc>
        <w:tc>
          <w:tcPr>
            <w:tcW w:w="5310" w:type="dxa"/>
          </w:tcPr>
          <w:p w:rsidR="00E512BA" w:rsidRPr="00CC667D" w:rsidRDefault="00E512BA" w:rsidP="00303040">
            <w:pPr>
              <w:rPr>
                <w:rFonts w:ascii="Arial" w:hAnsi="Arial" w:cs="Arial"/>
                <w:b/>
                <w:sz w:val="20"/>
                <w:szCs w:val="20"/>
              </w:rPr>
            </w:pPr>
            <w:r>
              <w:rPr>
                <w:rFonts w:ascii="Arial" w:hAnsi="Arial" w:cs="Arial"/>
                <w:sz w:val="20"/>
                <w:szCs w:val="20"/>
              </w:rPr>
              <w:t xml:space="preserve">P/F </w:t>
            </w:r>
            <w:r w:rsidRPr="00CC667D">
              <w:rPr>
                <w:rFonts w:ascii="Arial" w:hAnsi="Arial" w:cs="Arial"/>
                <w:sz w:val="20"/>
                <w:szCs w:val="20"/>
              </w:rPr>
              <w:t xml:space="preserve"> floor trap jali </w:t>
            </w:r>
            <w:r>
              <w:rPr>
                <w:rFonts w:ascii="Arial" w:hAnsi="Arial" w:cs="Arial"/>
                <w:sz w:val="20"/>
                <w:szCs w:val="20"/>
              </w:rPr>
              <w:t>(PVC type)</w:t>
            </w:r>
            <w:r w:rsidRPr="00CC667D">
              <w:rPr>
                <w:rFonts w:ascii="Arial" w:hAnsi="Arial" w:cs="Arial"/>
                <w:sz w:val="20"/>
                <w:szCs w:val="20"/>
              </w:rPr>
              <w:t xml:space="preserve"> size 6</w:t>
            </w:r>
            <w:r>
              <w:rPr>
                <w:rFonts w:ascii="Arial" w:hAnsi="Arial" w:cs="Arial"/>
                <w:sz w:val="20"/>
                <w:szCs w:val="20"/>
              </w:rPr>
              <w:t xml:space="preserve">”x 6”of approved color &amp; design (Master A Class) </w:t>
            </w:r>
            <w:r w:rsidRPr="00CC667D">
              <w:rPr>
                <w:rFonts w:ascii="Arial" w:hAnsi="Arial" w:cs="Arial"/>
                <w:sz w:val="20"/>
                <w:szCs w:val="20"/>
              </w:rPr>
              <w:t xml:space="preserve"> as directed by the Engineer Incharge. </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24 Nos</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8</w:t>
            </w:r>
          </w:p>
        </w:tc>
        <w:tc>
          <w:tcPr>
            <w:tcW w:w="5310" w:type="dxa"/>
          </w:tcPr>
          <w:p w:rsidR="00E512BA" w:rsidRPr="00CC667D" w:rsidRDefault="00E512BA" w:rsidP="00303040">
            <w:pPr>
              <w:rPr>
                <w:rFonts w:ascii="Arial" w:hAnsi="Arial" w:cs="Arial"/>
                <w:sz w:val="20"/>
                <w:szCs w:val="20"/>
                <w:u w:val="single"/>
              </w:rPr>
            </w:pPr>
            <w:r w:rsidRPr="00CC667D">
              <w:rPr>
                <w:rFonts w:ascii="Arial" w:hAnsi="Arial" w:cs="Arial"/>
                <w:sz w:val="20"/>
                <w:szCs w:val="20"/>
              </w:rPr>
              <w:t>P/F Flush Tank Golden make with waste pipe of approved quality as directed by the Engineer Incharge.</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18 Nos</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9</w:t>
            </w:r>
          </w:p>
        </w:tc>
        <w:tc>
          <w:tcPr>
            <w:tcW w:w="5310" w:type="dxa"/>
          </w:tcPr>
          <w:p w:rsidR="00E512BA" w:rsidRPr="00CC667D" w:rsidRDefault="00E512BA" w:rsidP="00303040">
            <w:pPr>
              <w:pStyle w:val="NoSpacing"/>
              <w:rPr>
                <w:rFonts w:ascii="Arial" w:hAnsi="Arial" w:cs="Arial"/>
                <w:b/>
                <w:sz w:val="20"/>
                <w:szCs w:val="20"/>
              </w:rPr>
            </w:pPr>
            <w:r w:rsidRPr="00CC667D">
              <w:rPr>
                <w:rFonts w:ascii="Arial" w:hAnsi="Arial" w:cs="Arial"/>
                <w:sz w:val="20"/>
                <w:szCs w:val="20"/>
              </w:rPr>
              <w:t>P/F sanitary fitting chrome plated heavy gauge of approved quality (Master / Sonex  make) fitted with completed accessories as directed by the Engineer Incharge.</w:t>
            </w:r>
            <w:r>
              <w:rPr>
                <w:rFonts w:ascii="Arial" w:hAnsi="Arial" w:cs="Arial"/>
                <w:sz w:val="20"/>
                <w:szCs w:val="20"/>
              </w:rPr>
              <w:t xml:space="preserve">   </w:t>
            </w:r>
            <w:r w:rsidRPr="00CC667D">
              <w:rPr>
                <w:rFonts w:ascii="Arial" w:hAnsi="Arial" w:cs="Arial"/>
                <w:b/>
                <w:sz w:val="20"/>
                <w:szCs w:val="20"/>
              </w:rPr>
              <w:t xml:space="preserve">Swan type  pillar cock . ½” dia  </w:t>
            </w:r>
          </w:p>
        </w:tc>
        <w:tc>
          <w:tcPr>
            <w:tcW w:w="1170" w:type="dxa"/>
          </w:tcPr>
          <w:p w:rsidR="00E512BA" w:rsidRDefault="00E512BA" w:rsidP="00303040">
            <w:pPr>
              <w:jc w:val="center"/>
              <w:rPr>
                <w:rFonts w:ascii="Arial" w:hAnsi="Arial" w:cs="Arial"/>
                <w:sz w:val="20"/>
                <w:szCs w:val="20"/>
              </w:rPr>
            </w:pPr>
          </w:p>
          <w:p w:rsidR="00E512BA" w:rsidRDefault="00E512BA" w:rsidP="00303040">
            <w:pPr>
              <w:jc w:val="center"/>
              <w:rPr>
                <w:rFonts w:ascii="Arial" w:hAnsi="Arial" w:cs="Arial"/>
                <w:sz w:val="20"/>
                <w:szCs w:val="20"/>
              </w:rPr>
            </w:pPr>
          </w:p>
          <w:p w:rsidR="00E512BA" w:rsidRPr="00A9177E" w:rsidRDefault="00E512BA" w:rsidP="00303040">
            <w:pPr>
              <w:jc w:val="center"/>
              <w:rPr>
                <w:rFonts w:ascii="Arial" w:hAnsi="Arial" w:cs="Arial"/>
                <w:sz w:val="20"/>
                <w:szCs w:val="20"/>
              </w:rPr>
            </w:pPr>
            <w:r>
              <w:rPr>
                <w:rFonts w:ascii="Arial" w:hAnsi="Arial" w:cs="Arial"/>
                <w:sz w:val="20"/>
                <w:szCs w:val="20"/>
              </w:rPr>
              <w:t xml:space="preserve">12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p>
          <w:p w:rsidR="00E512BA" w:rsidRDefault="00E512BA" w:rsidP="00303040">
            <w:pPr>
              <w:jc w:val="center"/>
              <w:rPr>
                <w:rFonts w:ascii="Arial" w:hAnsi="Arial" w:cs="Arial"/>
                <w:sz w:val="20"/>
                <w:szCs w:val="20"/>
              </w:rPr>
            </w:pPr>
          </w:p>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10</w:t>
            </w:r>
          </w:p>
        </w:tc>
        <w:tc>
          <w:tcPr>
            <w:tcW w:w="5310" w:type="dxa"/>
          </w:tcPr>
          <w:p w:rsidR="00E512BA" w:rsidRPr="00CC667D" w:rsidRDefault="00E512BA" w:rsidP="00303040">
            <w:pPr>
              <w:pStyle w:val="NoSpacing"/>
              <w:rPr>
                <w:rFonts w:ascii="Arial" w:hAnsi="Arial" w:cs="Arial"/>
                <w:b/>
                <w:sz w:val="20"/>
                <w:szCs w:val="20"/>
              </w:rPr>
            </w:pPr>
            <w:r w:rsidRPr="00CC667D">
              <w:rPr>
                <w:rFonts w:ascii="Arial" w:hAnsi="Arial" w:cs="Arial"/>
                <w:sz w:val="20"/>
                <w:szCs w:val="20"/>
              </w:rPr>
              <w:t>P/F sanitary fitting chrome plated heavy gauge of approved quality (Irfan or equivalent     make) fitted with completed accessories as directed by the Engineer Incharge.</w:t>
            </w:r>
            <w:r>
              <w:rPr>
                <w:rFonts w:ascii="Arial" w:hAnsi="Arial" w:cs="Arial"/>
                <w:sz w:val="20"/>
                <w:szCs w:val="20"/>
              </w:rPr>
              <w:t xml:space="preserve">     </w:t>
            </w:r>
            <w:r w:rsidRPr="00CC667D">
              <w:rPr>
                <w:rFonts w:ascii="Arial" w:hAnsi="Arial" w:cs="Arial"/>
                <w:b/>
                <w:sz w:val="20"/>
                <w:szCs w:val="20"/>
              </w:rPr>
              <w:t xml:space="preserve">Stop Cock /Bib Cock / Tee Cock . ½” dia  </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 xml:space="preserve">52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11</w:t>
            </w:r>
          </w:p>
        </w:tc>
        <w:tc>
          <w:tcPr>
            <w:tcW w:w="5310" w:type="dxa"/>
          </w:tcPr>
          <w:p w:rsidR="00E512BA" w:rsidRPr="00CC667D" w:rsidRDefault="00E512BA" w:rsidP="00303040">
            <w:pPr>
              <w:pStyle w:val="NoSpacing"/>
              <w:rPr>
                <w:rFonts w:ascii="Arial" w:hAnsi="Arial" w:cs="Arial"/>
                <w:sz w:val="20"/>
                <w:szCs w:val="20"/>
                <w:u w:val="single"/>
              </w:rPr>
            </w:pPr>
            <w:r w:rsidRPr="00CC667D">
              <w:rPr>
                <w:rFonts w:ascii="Arial" w:hAnsi="Arial" w:cs="Arial"/>
                <w:sz w:val="20"/>
                <w:szCs w:val="20"/>
              </w:rPr>
              <w:t xml:space="preserve">P/F  Double Bib Cock / Long Bib Cock 1/2” dia plastic coated  A  Class as directed by the Engineer Incharge. (Irfan Make) </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 xml:space="preserve">11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12</w:t>
            </w:r>
          </w:p>
        </w:tc>
        <w:tc>
          <w:tcPr>
            <w:tcW w:w="5310" w:type="dxa"/>
          </w:tcPr>
          <w:p w:rsidR="00E512BA" w:rsidRPr="00CC667D" w:rsidRDefault="00E512BA" w:rsidP="00303040">
            <w:pPr>
              <w:pStyle w:val="NoSpacing"/>
              <w:rPr>
                <w:rFonts w:ascii="Arial" w:hAnsi="Arial" w:cs="Arial"/>
                <w:sz w:val="20"/>
                <w:szCs w:val="20"/>
                <w:u w:val="single"/>
              </w:rPr>
            </w:pPr>
            <w:r>
              <w:rPr>
                <w:rFonts w:ascii="Arial" w:hAnsi="Arial" w:cs="Arial"/>
                <w:sz w:val="20"/>
                <w:szCs w:val="20"/>
              </w:rPr>
              <w:t xml:space="preserve">P/F </w:t>
            </w:r>
            <w:r w:rsidRPr="00CC667D">
              <w:rPr>
                <w:rFonts w:ascii="Arial" w:hAnsi="Arial" w:cs="Arial"/>
                <w:sz w:val="20"/>
                <w:szCs w:val="20"/>
              </w:rPr>
              <w:t xml:space="preserve"> Long Bib Cock 1/2” dia plastic coated  A  Class as directed by the Engineer Incharge. (Irfan Make) </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 xml:space="preserve">14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13</w:t>
            </w:r>
          </w:p>
        </w:tc>
        <w:tc>
          <w:tcPr>
            <w:tcW w:w="5310" w:type="dxa"/>
          </w:tcPr>
          <w:p w:rsidR="00E512BA" w:rsidRPr="009F1777" w:rsidRDefault="00E512BA" w:rsidP="00303040">
            <w:pPr>
              <w:rPr>
                <w:rFonts w:ascii="Arial" w:eastAsia="Times New Roman" w:hAnsi="Arial" w:cs="Arial"/>
                <w:sz w:val="20"/>
                <w:szCs w:val="20"/>
              </w:rPr>
            </w:pPr>
            <w:r w:rsidRPr="00CC667D">
              <w:rPr>
                <w:rFonts w:ascii="Arial" w:eastAsia="Times New Roman" w:hAnsi="Arial" w:cs="Arial"/>
                <w:sz w:val="20"/>
                <w:szCs w:val="20"/>
              </w:rPr>
              <w:t xml:space="preserve">P/F UPVC water supply pipe of AGM or Pak Arab make schedule 40(E) ASTM standard D-1785 with all necessary fittings. This includes fixing on walls with clamps or Jubilee clips upto height of  in vertical or horizontal position using Jhoola or long ladder or scaffolding and jointing pipe &amp; fittings with approved cement solvent / JTG solution. The rate includes all cost of labour, material, and cartage, as directed by Engineer </w:t>
            </w:r>
            <w:r w:rsidRPr="00263DC8">
              <w:rPr>
                <w:rFonts w:ascii="Arial" w:eastAsia="Times New Roman" w:hAnsi="Arial" w:cs="Arial"/>
                <w:sz w:val="20"/>
                <w:szCs w:val="20"/>
              </w:rPr>
              <w:t>Incharge</w:t>
            </w:r>
          </w:p>
        </w:tc>
        <w:tc>
          <w:tcPr>
            <w:tcW w:w="1170" w:type="dxa"/>
          </w:tcPr>
          <w:p w:rsidR="00E512BA" w:rsidRPr="00A9177E" w:rsidRDefault="00E512BA" w:rsidP="00303040">
            <w:pPr>
              <w:jc w:val="center"/>
              <w:rPr>
                <w:rFonts w:ascii="Arial" w:hAnsi="Arial" w:cs="Arial"/>
                <w:sz w:val="20"/>
                <w:szCs w:val="20"/>
              </w:rPr>
            </w:pP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a.</w:t>
            </w:r>
          </w:p>
        </w:tc>
        <w:tc>
          <w:tcPr>
            <w:tcW w:w="5310" w:type="dxa"/>
          </w:tcPr>
          <w:p w:rsidR="00E512BA" w:rsidRPr="0077498A" w:rsidRDefault="00E512BA" w:rsidP="00303040">
            <w:pPr>
              <w:rPr>
                <w:rFonts w:ascii="Arial" w:eastAsia="Times New Roman" w:hAnsi="Arial" w:cs="Arial"/>
              </w:rPr>
            </w:pPr>
            <w:r w:rsidRPr="0077498A">
              <w:rPr>
                <w:rFonts w:ascii="Arial" w:eastAsia="Times New Roman" w:hAnsi="Arial" w:cs="Arial"/>
              </w:rPr>
              <w:t>2” dia pipe UPVC</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160.00 Rft</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P/Rft.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b.</w:t>
            </w:r>
          </w:p>
        </w:tc>
        <w:tc>
          <w:tcPr>
            <w:tcW w:w="5310" w:type="dxa"/>
          </w:tcPr>
          <w:p w:rsidR="00E512BA" w:rsidRPr="00E02F35" w:rsidRDefault="00E512BA" w:rsidP="00303040">
            <w:pPr>
              <w:rPr>
                <w:rFonts w:ascii="Arial" w:eastAsia="Times New Roman" w:hAnsi="Arial" w:cs="Arial"/>
              </w:rPr>
            </w:pPr>
            <w:r>
              <w:rPr>
                <w:rFonts w:ascii="Arial" w:eastAsia="Times New Roman" w:hAnsi="Arial" w:cs="Arial"/>
              </w:rPr>
              <w:t>1” dia Pipe UPVC</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 xml:space="preserve">60.00 Rft.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P/Rft.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14</w:t>
            </w:r>
          </w:p>
        </w:tc>
        <w:tc>
          <w:tcPr>
            <w:tcW w:w="5310" w:type="dxa"/>
          </w:tcPr>
          <w:p w:rsidR="00E512BA" w:rsidRPr="0014792B" w:rsidRDefault="00E512BA" w:rsidP="00303040">
            <w:pPr>
              <w:rPr>
                <w:rFonts w:ascii="Arial" w:eastAsia="Times New Roman" w:hAnsi="Arial" w:cs="Arial"/>
                <w:sz w:val="18"/>
                <w:szCs w:val="20"/>
              </w:rPr>
            </w:pPr>
            <w:r w:rsidRPr="0014792B">
              <w:rPr>
                <w:rFonts w:ascii="Arial" w:eastAsia="Times New Roman" w:hAnsi="Arial" w:cs="Arial"/>
                <w:sz w:val="18"/>
                <w:szCs w:val="20"/>
              </w:rPr>
              <w:t>P/F UPVC fittings of schedule 40(E) ASTM –D-1785 Standard (AGM or Pak Arab make) with the cost of breaking through walls and roof in/c jointing with PVC solvent/JTG solution and fixing at any height/floor using Jhoola or long ladder or scaffolding  in horizontal or vertical position  as directed by the Engineer Incharge</w:t>
            </w:r>
          </w:p>
        </w:tc>
        <w:tc>
          <w:tcPr>
            <w:tcW w:w="1170" w:type="dxa"/>
          </w:tcPr>
          <w:p w:rsidR="00E512BA" w:rsidRPr="00A9177E" w:rsidRDefault="00E512BA" w:rsidP="00303040">
            <w:pPr>
              <w:jc w:val="center"/>
              <w:rPr>
                <w:rFonts w:ascii="Arial" w:hAnsi="Arial" w:cs="Arial"/>
                <w:sz w:val="20"/>
                <w:szCs w:val="20"/>
              </w:rPr>
            </w:pP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a.</w:t>
            </w:r>
          </w:p>
        </w:tc>
        <w:tc>
          <w:tcPr>
            <w:tcW w:w="5310" w:type="dxa"/>
          </w:tcPr>
          <w:p w:rsidR="00E512BA" w:rsidRPr="00E02F35" w:rsidRDefault="00E512BA" w:rsidP="00303040">
            <w:pPr>
              <w:rPr>
                <w:rFonts w:ascii="Arial" w:eastAsia="Times New Roman" w:hAnsi="Arial" w:cs="Arial"/>
              </w:rPr>
            </w:pPr>
            <w:r>
              <w:rPr>
                <w:rFonts w:ascii="Arial" w:eastAsia="Times New Roman" w:hAnsi="Arial" w:cs="Arial"/>
              </w:rPr>
              <w:t xml:space="preserve">2” dia 45 degree / Plug Tee </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04 Nos</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b.</w:t>
            </w:r>
          </w:p>
        </w:tc>
        <w:tc>
          <w:tcPr>
            <w:tcW w:w="5310" w:type="dxa"/>
          </w:tcPr>
          <w:p w:rsidR="00E512BA" w:rsidRPr="00D142B8" w:rsidRDefault="00E512BA" w:rsidP="00303040">
            <w:pPr>
              <w:rPr>
                <w:rFonts w:ascii="Arial" w:eastAsia="Times New Roman" w:hAnsi="Arial" w:cs="Arial"/>
                <w:b/>
              </w:rPr>
            </w:pPr>
            <w:r>
              <w:rPr>
                <w:rFonts w:ascii="Arial" w:eastAsia="Times New Roman" w:hAnsi="Arial" w:cs="Arial"/>
              </w:rPr>
              <w:t xml:space="preserve">2” dia socket </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 xml:space="preserve">06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c.</w:t>
            </w:r>
          </w:p>
        </w:tc>
        <w:tc>
          <w:tcPr>
            <w:tcW w:w="5310" w:type="dxa"/>
          </w:tcPr>
          <w:p w:rsidR="00E512BA" w:rsidRPr="00E02F35" w:rsidRDefault="00E512BA" w:rsidP="00303040">
            <w:pPr>
              <w:rPr>
                <w:rFonts w:ascii="Arial" w:eastAsia="Times New Roman" w:hAnsi="Arial" w:cs="Arial"/>
              </w:rPr>
            </w:pPr>
            <w:r>
              <w:rPr>
                <w:rFonts w:ascii="Arial" w:eastAsia="Times New Roman" w:hAnsi="Arial" w:cs="Arial"/>
              </w:rPr>
              <w:t>2” dia Tee</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06 Nos</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Each.</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d.</w:t>
            </w:r>
          </w:p>
        </w:tc>
        <w:tc>
          <w:tcPr>
            <w:tcW w:w="5310" w:type="dxa"/>
          </w:tcPr>
          <w:p w:rsidR="00E512BA" w:rsidRPr="00E02F35" w:rsidRDefault="00E512BA" w:rsidP="00303040">
            <w:pPr>
              <w:rPr>
                <w:rFonts w:ascii="Arial" w:eastAsia="Times New Roman" w:hAnsi="Arial" w:cs="Arial"/>
              </w:rPr>
            </w:pPr>
            <w:r>
              <w:rPr>
                <w:rFonts w:ascii="Arial" w:eastAsia="Times New Roman" w:hAnsi="Arial" w:cs="Arial"/>
              </w:rPr>
              <w:t xml:space="preserve">2” dia elbow 90/45 degree/. </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 xml:space="preserve">08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15</w:t>
            </w:r>
          </w:p>
        </w:tc>
        <w:tc>
          <w:tcPr>
            <w:tcW w:w="5310" w:type="dxa"/>
          </w:tcPr>
          <w:p w:rsidR="00E512BA" w:rsidRPr="00CC667D" w:rsidRDefault="00E512BA" w:rsidP="00303040">
            <w:pPr>
              <w:pStyle w:val="NoSpacing"/>
              <w:rPr>
                <w:rFonts w:ascii="Arial" w:eastAsia="Times New Roman" w:hAnsi="Arial" w:cs="Arial"/>
                <w:sz w:val="20"/>
                <w:szCs w:val="20"/>
              </w:rPr>
            </w:pPr>
            <w:r w:rsidRPr="00CC667D">
              <w:rPr>
                <w:rFonts w:ascii="Arial" w:eastAsia="Times New Roman" w:hAnsi="Arial" w:cs="Arial"/>
                <w:sz w:val="20"/>
                <w:szCs w:val="20"/>
              </w:rPr>
              <w:t>Providing &amp; Fixing G.I Gate Valve   Heavy of approved quality &amp; make as directed by the Engineer Incharge.</w:t>
            </w:r>
          </w:p>
        </w:tc>
        <w:tc>
          <w:tcPr>
            <w:tcW w:w="1170" w:type="dxa"/>
          </w:tcPr>
          <w:p w:rsidR="00E512BA" w:rsidRPr="00A9177E" w:rsidRDefault="00E512BA" w:rsidP="00303040">
            <w:pPr>
              <w:jc w:val="center"/>
              <w:rPr>
                <w:rFonts w:ascii="Arial" w:hAnsi="Arial" w:cs="Arial"/>
                <w:sz w:val="20"/>
                <w:szCs w:val="20"/>
              </w:rPr>
            </w:pP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a.</w:t>
            </w:r>
          </w:p>
        </w:tc>
        <w:tc>
          <w:tcPr>
            <w:tcW w:w="5310" w:type="dxa"/>
          </w:tcPr>
          <w:p w:rsidR="00E512BA" w:rsidRPr="00E02F35" w:rsidRDefault="00E512BA" w:rsidP="00303040">
            <w:pPr>
              <w:rPr>
                <w:rFonts w:ascii="Arial" w:eastAsia="Times New Roman" w:hAnsi="Arial" w:cs="Arial"/>
              </w:rPr>
            </w:pPr>
            <w:r>
              <w:rPr>
                <w:rFonts w:ascii="Arial" w:eastAsia="Times New Roman" w:hAnsi="Arial" w:cs="Arial"/>
              </w:rPr>
              <w:t xml:space="preserve">Gate valve 2” dia </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 xml:space="preserve">03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Each.</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b.</w:t>
            </w:r>
          </w:p>
        </w:tc>
        <w:tc>
          <w:tcPr>
            <w:tcW w:w="5310" w:type="dxa"/>
          </w:tcPr>
          <w:p w:rsidR="00E512BA" w:rsidRPr="00E02F35" w:rsidRDefault="00E512BA" w:rsidP="00303040">
            <w:pPr>
              <w:rPr>
                <w:rFonts w:ascii="Arial" w:eastAsia="Times New Roman" w:hAnsi="Arial" w:cs="Arial"/>
              </w:rPr>
            </w:pPr>
            <w:r>
              <w:rPr>
                <w:rFonts w:ascii="Arial" w:eastAsia="Times New Roman" w:hAnsi="Arial" w:cs="Arial"/>
              </w:rPr>
              <w:t xml:space="preserve">Gate valve 1-1/2” dia </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 xml:space="preserve">04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t>16</w:t>
            </w:r>
          </w:p>
        </w:tc>
        <w:tc>
          <w:tcPr>
            <w:tcW w:w="5310" w:type="dxa"/>
          </w:tcPr>
          <w:p w:rsidR="00E512BA" w:rsidRPr="007B1FCB" w:rsidRDefault="00E512BA" w:rsidP="00303040">
            <w:pPr>
              <w:rPr>
                <w:rFonts w:ascii="Arial" w:hAnsi="Arial" w:cs="Arial"/>
                <w:sz w:val="20"/>
                <w:szCs w:val="20"/>
              </w:rPr>
            </w:pPr>
            <w:r w:rsidRPr="007B1FCB">
              <w:rPr>
                <w:rFonts w:ascii="Arial" w:hAnsi="Arial" w:cs="Arial"/>
                <w:sz w:val="20"/>
                <w:szCs w:val="20"/>
              </w:rPr>
              <w:t>S/F  1-40 watts tube light with 40 watts rod, chock, starter &amp; base fitted on wall ceiling with 23/.076 flexible wire in/c connection to ceiling rose as directed by the Engineer Incharge.(Phillips make ) or equivalent</w:t>
            </w:r>
          </w:p>
        </w:tc>
        <w:tc>
          <w:tcPr>
            <w:tcW w:w="1170" w:type="dxa"/>
          </w:tcPr>
          <w:p w:rsidR="00E512BA" w:rsidRPr="00A9177E" w:rsidRDefault="00E512BA" w:rsidP="00303040">
            <w:pPr>
              <w:jc w:val="center"/>
              <w:rPr>
                <w:rFonts w:ascii="Arial" w:hAnsi="Arial" w:cs="Arial"/>
                <w:sz w:val="20"/>
                <w:szCs w:val="20"/>
              </w:rPr>
            </w:pPr>
            <w:r>
              <w:rPr>
                <w:rFonts w:ascii="Arial" w:hAnsi="Arial" w:cs="Arial"/>
                <w:sz w:val="20"/>
                <w:szCs w:val="20"/>
              </w:rPr>
              <w:t xml:space="preserve">20 nos </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r>
              <w:rPr>
                <w:rFonts w:ascii="Arial" w:hAnsi="Arial" w:cs="Arial"/>
                <w:sz w:val="20"/>
                <w:szCs w:val="20"/>
              </w:rPr>
              <w:t xml:space="preserve">Each. </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Default="00E512BA" w:rsidP="00303040">
            <w:pPr>
              <w:rPr>
                <w:rFonts w:ascii="Arial" w:hAnsi="Arial" w:cs="Arial"/>
                <w:sz w:val="20"/>
                <w:szCs w:val="20"/>
              </w:rPr>
            </w:pPr>
            <w:r>
              <w:rPr>
                <w:rFonts w:ascii="Arial" w:hAnsi="Arial" w:cs="Arial"/>
                <w:sz w:val="20"/>
                <w:szCs w:val="20"/>
              </w:rPr>
              <w:lastRenderedPageBreak/>
              <w:t>17</w:t>
            </w:r>
          </w:p>
        </w:tc>
        <w:tc>
          <w:tcPr>
            <w:tcW w:w="5310" w:type="dxa"/>
          </w:tcPr>
          <w:p w:rsidR="00E512BA" w:rsidRPr="00CC667D" w:rsidRDefault="00E512BA" w:rsidP="00303040">
            <w:pPr>
              <w:pStyle w:val="NoSpacing"/>
              <w:rPr>
                <w:rFonts w:ascii="Arial" w:hAnsi="Arial" w:cs="Arial"/>
                <w:b/>
                <w:sz w:val="20"/>
                <w:szCs w:val="20"/>
              </w:rPr>
            </w:pPr>
            <w:r w:rsidRPr="00CC667D">
              <w:rPr>
                <w:rFonts w:ascii="Arial" w:hAnsi="Arial" w:cs="Arial"/>
                <w:sz w:val="20"/>
                <w:szCs w:val="20"/>
              </w:rPr>
              <w:t>P/F sanitary fitting chrome plated heavy gauge of approved quality (Sonex / Master  make) fitted with completed accessories as directed by the Engineer Incharge.</w:t>
            </w:r>
            <w:r>
              <w:rPr>
                <w:rFonts w:ascii="Arial" w:hAnsi="Arial" w:cs="Arial"/>
                <w:sz w:val="20"/>
                <w:szCs w:val="20"/>
              </w:rPr>
              <w:t xml:space="preserve">   </w:t>
            </w:r>
            <w:r w:rsidRPr="00CC667D">
              <w:rPr>
                <w:rFonts w:ascii="Arial" w:hAnsi="Arial" w:cs="Arial"/>
                <w:b/>
                <w:sz w:val="20"/>
                <w:szCs w:val="20"/>
              </w:rPr>
              <w:t xml:space="preserve">Muslim shower. ½” dia.  </w:t>
            </w:r>
          </w:p>
        </w:tc>
        <w:tc>
          <w:tcPr>
            <w:tcW w:w="1170" w:type="dxa"/>
          </w:tcPr>
          <w:p w:rsidR="00E512BA" w:rsidRDefault="00E512BA" w:rsidP="00303040">
            <w:pPr>
              <w:jc w:val="center"/>
              <w:rPr>
                <w:rFonts w:ascii="Arial" w:hAnsi="Arial" w:cs="Arial"/>
                <w:sz w:val="20"/>
                <w:szCs w:val="20"/>
              </w:rPr>
            </w:pPr>
          </w:p>
          <w:p w:rsidR="00E512BA" w:rsidRDefault="00E512BA" w:rsidP="00303040">
            <w:pPr>
              <w:jc w:val="center"/>
              <w:rPr>
                <w:rFonts w:ascii="Arial" w:hAnsi="Arial" w:cs="Arial"/>
                <w:sz w:val="20"/>
                <w:szCs w:val="20"/>
              </w:rPr>
            </w:pPr>
          </w:p>
          <w:p w:rsidR="00E512BA" w:rsidRPr="00A9177E" w:rsidRDefault="00E512BA" w:rsidP="00303040">
            <w:pPr>
              <w:jc w:val="center"/>
              <w:rPr>
                <w:rFonts w:ascii="Arial" w:hAnsi="Arial" w:cs="Arial"/>
                <w:sz w:val="20"/>
                <w:szCs w:val="20"/>
              </w:rPr>
            </w:pPr>
            <w:r>
              <w:rPr>
                <w:rFonts w:ascii="Arial" w:hAnsi="Arial" w:cs="Arial"/>
                <w:sz w:val="20"/>
                <w:szCs w:val="20"/>
              </w:rPr>
              <w:t>01 No</w:t>
            </w:r>
          </w:p>
        </w:tc>
        <w:tc>
          <w:tcPr>
            <w:tcW w:w="1080" w:type="dxa"/>
          </w:tcPr>
          <w:p w:rsidR="00E512BA" w:rsidRDefault="00E512BA" w:rsidP="00303040">
            <w:pPr>
              <w:jc w:val="center"/>
              <w:rPr>
                <w:rFonts w:ascii="Arial" w:hAnsi="Arial" w:cs="Arial"/>
                <w:sz w:val="20"/>
                <w:szCs w:val="20"/>
              </w:rPr>
            </w:pPr>
          </w:p>
        </w:tc>
        <w:tc>
          <w:tcPr>
            <w:tcW w:w="990" w:type="dxa"/>
          </w:tcPr>
          <w:p w:rsidR="00E512BA" w:rsidRDefault="00E512BA" w:rsidP="00303040">
            <w:pPr>
              <w:jc w:val="center"/>
              <w:rPr>
                <w:rFonts w:ascii="Arial" w:hAnsi="Arial" w:cs="Arial"/>
                <w:sz w:val="20"/>
                <w:szCs w:val="20"/>
              </w:rPr>
            </w:pPr>
          </w:p>
          <w:p w:rsidR="00E512BA" w:rsidRDefault="00E512BA" w:rsidP="00303040">
            <w:pPr>
              <w:jc w:val="center"/>
              <w:rPr>
                <w:rFonts w:ascii="Arial" w:hAnsi="Arial" w:cs="Arial"/>
                <w:sz w:val="20"/>
                <w:szCs w:val="20"/>
              </w:rPr>
            </w:pPr>
          </w:p>
          <w:p w:rsidR="00E512BA" w:rsidRDefault="00E512BA" w:rsidP="00303040">
            <w:pPr>
              <w:jc w:val="center"/>
              <w:rPr>
                <w:rFonts w:ascii="Arial" w:hAnsi="Arial" w:cs="Arial"/>
                <w:sz w:val="20"/>
                <w:szCs w:val="20"/>
              </w:rPr>
            </w:pPr>
            <w:r>
              <w:rPr>
                <w:rFonts w:ascii="Arial" w:hAnsi="Arial" w:cs="Arial"/>
                <w:sz w:val="20"/>
                <w:szCs w:val="20"/>
              </w:rPr>
              <w:t>Each.</w:t>
            </w:r>
          </w:p>
        </w:tc>
        <w:tc>
          <w:tcPr>
            <w:tcW w:w="1316" w:type="dxa"/>
          </w:tcPr>
          <w:p w:rsidR="00E512BA" w:rsidRDefault="00E512BA" w:rsidP="00303040">
            <w:pPr>
              <w:jc w:val="center"/>
              <w:rPr>
                <w:rFonts w:ascii="Arial" w:hAnsi="Arial" w:cs="Arial"/>
                <w:sz w:val="20"/>
                <w:szCs w:val="20"/>
              </w:rPr>
            </w:pPr>
          </w:p>
        </w:tc>
      </w:tr>
      <w:tr w:rsidR="00E512BA" w:rsidRPr="003567C4" w:rsidTr="00303040">
        <w:tc>
          <w:tcPr>
            <w:tcW w:w="648" w:type="dxa"/>
          </w:tcPr>
          <w:p w:rsidR="00E512BA" w:rsidRPr="00271C1F" w:rsidRDefault="00E512BA" w:rsidP="00303040">
            <w:pPr>
              <w:rPr>
                <w:rFonts w:ascii="Arial" w:hAnsi="Arial" w:cs="Arial"/>
                <w:sz w:val="20"/>
                <w:szCs w:val="20"/>
              </w:rPr>
            </w:pPr>
          </w:p>
        </w:tc>
        <w:tc>
          <w:tcPr>
            <w:tcW w:w="5310" w:type="dxa"/>
          </w:tcPr>
          <w:p w:rsidR="00E512BA" w:rsidRPr="00271C1F" w:rsidRDefault="00E512BA" w:rsidP="00303040">
            <w:pPr>
              <w:rPr>
                <w:rFonts w:ascii="Arial" w:hAnsi="Arial" w:cs="Arial"/>
                <w:sz w:val="20"/>
                <w:szCs w:val="20"/>
              </w:rPr>
            </w:pPr>
          </w:p>
        </w:tc>
        <w:tc>
          <w:tcPr>
            <w:tcW w:w="3240" w:type="dxa"/>
            <w:gridSpan w:val="3"/>
          </w:tcPr>
          <w:p w:rsidR="00E512BA" w:rsidRPr="00271C1F" w:rsidRDefault="00E512BA" w:rsidP="00303040">
            <w:pPr>
              <w:jc w:val="right"/>
              <w:rPr>
                <w:rFonts w:ascii="Arial" w:hAnsi="Arial" w:cs="Arial"/>
                <w:sz w:val="20"/>
                <w:szCs w:val="20"/>
              </w:rPr>
            </w:pPr>
            <w:r>
              <w:rPr>
                <w:rFonts w:ascii="Arial" w:hAnsi="Arial" w:cs="Arial"/>
                <w:b/>
                <w:sz w:val="20"/>
                <w:szCs w:val="20"/>
              </w:rPr>
              <w:t>(B</w:t>
            </w:r>
            <w:r w:rsidRPr="00271C1F">
              <w:rPr>
                <w:rFonts w:ascii="Arial" w:hAnsi="Arial" w:cs="Arial"/>
                <w:b/>
                <w:sz w:val="20"/>
                <w:szCs w:val="20"/>
              </w:rPr>
              <w:t xml:space="preserve">). Total Rs. </w:t>
            </w:r>
          </w:p>
        </w:tc>
        <w:tc>
          <w:tcPr>
            <w:tcW w:w="1316" w:type="dxa"/>
          </w:tcPr>
          <w:p w:rsidR="00E512BA" w:rsidRPr="0075460C" w:rsidRDefault="00E512BA" w:rsidP="00303040">
            <w:pPr>
              <w:jc w:val="center"/>
              <w:rPr>
                <w:rFonts w:ascii="Arial" w:hAnsi="Arial" w:cs="Arial"/>
                <w:b/>
                <w:sz w:val="20"/>
                <w:szCs w:val="20"/>
              </w:rPr>
            </w:pPr>
          </w:p>
        </w:tc>
      </w:tr>
      <w:tr w:rsidR="00E512BA" w:rsidRPr="003567C4" w:rsidTr="00303040">
        <w:tc>
          <w:tcPr>
            <w:tcW w:w="648" w:type="dxa"/>
          </w:tcPr>
          <w:p w:rsidR="00E512BA" w:rsidRPr="00271C1F" w:rsidRDefault="00E512BA" w:rsidP="00303040">
            <w:pPr>
              <w:rPr>
                <w:rFonts w:ascii="Arial" w:hAnsi="Arial" w:cs="Arial"/>
                <w:sz w:val="20"/>
                <w:szCs w:val="20"/>
              </w:rPr>
            </w:pPr>
          </w:p>
        </w:tc>
        <w:tc>
          <w:tcPr>
            <w:tcW w:w="5310" w:type="dxa"/>
          </w:tcPr>
          <w:p w:rsidR="00E512BA" w:rsidRPr="00271C1F" w:rsidRDefault="00E512BA" w:rsidP="00303040">
            <w:pPr>
              <w:rPr>
                <w:rFonts w:ascii="Arial" w:hAnsi="Arial" w:cs="Arial"/>
                <w:sz w:val="20"/>
                <w:szCs w:val="20"/>
              </w:rPr>
            </w:pPr>
          </w:p>
        </w:tc>
        <w:tc>
          <w:tcPr>
            <w:tcW w:w="3240" w:type="dxa"/>
            <w:gridSpan w:val="3"/>
          </w:tcPr>
          <w:p w:rsidR="00E512BA" w:rsidRPr="00271C1F" w:rsidRDefault="00E512BA" w:rsidP="00303040">
            <w:pPr>
              <w:jc w:val="right"/>
              <w:rPr>
                <w:rFonts w:ascii="Arial" w:hAnsi="Arial" w:cs="Arial"/>
                <w:sz w:val="20"/>
                <w:szCs w:val="20"/>
              </w:rPr>
            </w:pPr>
            <w:r w:rsidRPr="00271C1F">
              <w:rPr>
                <w:rFonts w:ascii="Arial" w:hAnsi="Arial" w:cs="Arial"/>
                <w:b/>
                <w:sz w:val="20"/>
                <w:szCs w:val="20"/>
              </w:rPr>
              <w:t xml:space="preserve">(A). Total Rs. </w:t>
            </w:r>
          </w:p>
        </w:tc>
        <w:tc>
          <w:tcPr>
            <w:tcW w:w="1316" w:type="dxa"/>
          </w:tcPr>
          <w:p w:rsidR="00E512BA" w:rsidRPr="0075460C" w:rsidRDefault="00E512BA" w:rsidP="00303040">
            <w:pPr>
              <w:jc w:val="center"/>
              <w:rPr>
                <w:rFonts w:ascii="Arial" w:hAnsi="Arial" w:cs="Arial"/>
                <w:b/>
                <w:sz w:val="20"/>
                <w:szCs w:val="20"/>
              </w:rPr>
            </w:pPr>
          </w:p>
        </w:tc>
      </w:tr>
      <w:tr w:rsidR="00E512BA" w:rsidRPr="003567C4" w:rsidTr="00303040">
        <w:tc>
          <w:tcPr>
            <w:tcW w:w="648" w:type="dxa"/>
          </w:tcPr>
          <w:p w:rsidR="00E512BA" w:rsidRPr="00271C1F" w:rsidRDefault="00E512BA" w:rsidP="00303040">
            <w:pPr>
              <w:rPr>
                <w:rFonts w:ascii="Arial" w:hAnsi="Arial" w:cs="Arial"/>
                <w:sz w:val="20"/>
                <w:szCs w:val="20"/>
              </w:rPr>
            </w:pPr>
          </w:p>
        </w:tc>
        <w:tc>
          <w:tcPr>
            <w:tcW w:w="5310" w:type="dxa"/>
          </w:tcPr>
          <w:p w:rsidR="00E512BA" w:rsidRPr="00271C1F" w:rsidRDefault="00E512BA" w:rsidP="00303040">
            <w:pPr>
              <w:rPr>
                <w:rFonts w:ascii="Arial" w:hAnsi="Arial" w:cs="Arial"/>
                <w:sz w:val="20"/>
                <w:szCs w:val="20"/>
              </w:rPr>
            </w:pPr>
          </w:p>
        </w:tc>
        <w:tc>
          <w:tcPr>
            <w:tcW w:w="3240" w:type="dxa"/>
            <w:gridSpan w:val="3"/>
          </w:tcPr>
          <w:p w:rsidR="00E512BA" w:rsidRPr="00271C1F" w:rsidRDefault="00E512BA" w:rsidP="00303040">
            <w:pPr>
              <w:jc w:val="right"/>
              <w:rPr>
                <w:rFonts w:ascii="Arial" w:hAnsi="Arial" w:cs="Arial"/>
                <w:sz w:val="20"/>
                <w:szCs w:val="20"/>
              </w:rPr>
            </w:pPr>
            <w:r w:rsidRPr="00271C1F">
              <w:rPr>
                <w:rFonts w:ascii="Arial" w:hAnsi="Arial" w:cs="Arial"/>
                <w:b/>
                <w:sz w:val="20"/>
                <w:szCs w:val="20"/>
              </w:rPr>
              <w:t xml:space="preserve">(A + B). Total Rs. </w:t>
            </w:r>
          </w:p>
        </w:tc>
        <w:tc>
          <w:tcPr>
            <w:tcW w:w="1316" w:type="dxa"/>
          </w:tcPr>
          <w:p w:rsidR="00E512BA" w:rsidRPr="00271C1F" w:rsidRDefault="00E512BA" w:rsidP="00303040">
            <w:pPr>
              <w:jc w:val="center"/>
              <w:rPr>
                <w:rFonts w:ascii="Arial" w:hAnsi="Arial" w:cs="Arial"/>
                <w:b/>
                <w:sz w:val="20"/>
                <w:szCs w:val="20"/>
              </w:rPr>
            </w:pPr>
          </w:p>
        </w:tc>
      </w:tr>
      <w:tr w:rsidR="00E512BA" w:rsidRPr="003567C4" w:rsidTr="00303040">
        <w:tc>
          <w:tcPr>
            <w:tcW w:w="648" w:type="dxa"/>
          </w:tcPr>
          <w:p w:rsidR="00E512BA" w:rsidRPr="00271C1F" w:rsidRDefault="00E512BA" w:rsidP="00303040">
            <w:pPr>
              <w:rPr>
                <w:rFonts w:ascii="Arial" w:hAnsi="Arial" w:cs="Arial"/>
                <w:sz w:val="20"/>
                <w:szCs w:val="20"/>
              </w:rPr>
            </w:pPr>
          </w:p>
        </w:tc>
        <w:tc>
          <w:tcPr>
            <w:tcW w:w="5310" w:type="dxa"/>
          </w:tcPr>
          <w:p w:rsidR="00E512BA" w:rsidRPr="00271C1F" w:rsidRDefault="00E512BA" w:rsidP="00303040">
            <w:pPr>
              <w:rPr>
                <w:rFonts w:ascii="Arial" w:hAnsi="Arial" w:cs="Arial"/>
                <w:sz w:val="20"/>
                <w:szCs w:val="20"/>
              </w:rPr>
            </w:pPr>
          </w:p>
        </w:tc>
        <w:tc>
          <w:tcPr>
            <w:tcW w:w="3240" w:type="dxa"/>
            <w:gridSpan w:val="3"/>
          </w:tcPr>
          <w:p w:rsidR="00E512BA" w:rsidRPr="00271C1F" w:rsidRDefault="00E512BA" w:rsidP="00303040">
            <w:pPr>
              <w:jc w:val="right"/>
              <w:rPr>
                <w:rFonts w:ascii="Arial" w:hAnsi="Arial" w:cs="Arial"/>
                <w:b/>
                <w:sz w:val="20"/>
                <w:szCs w:val="20"/>
              </w:rPr>
            </w:pPr>
            <w:r>
              <w:rPr>
                <w:rFonts w:ascii="Arial" w:hAnsi="Arial" w:cs="Arial"/>
                <w:b/>
                <w:sz w:val="20"/>
                <w:szCs w:val="20"/>
              </w:rPr>
              <w:t xml:space="preserve">Say Rs. </w:t>
            </w:r>
          </w:p>
        </w:tc>
        <w:tc>
          <w:tcPr>
            <w:tcW w:w="1316" w:type="dxa"/>
          </w:tcPr>
          <w:p w:rsidR="00E512BA" w:rsidRDefault="00E512BA" w:rsidP="00303040">
            <w:pPr>
              <w:jc w:val="center"/>
              <w:rPr>
                <w:rFonts w:ascii="Arial" w:hAnsi="Arial" w:cs="Arial"/>
                <w:b/>
                <w:sz w:val="20"/>
                <w:szCs w:val="20"/>
              </w:rPr>
            </w:pPr>
          </w:p>
        </w:tc>
      </w:tr>
    </w:tbl>
    <w:p w:rsidR="00E512BA" w:rsidRDefault="00E512BA" w:rsidP="00E512BA">
      <w:pPr>
        <w:tabs>
          <w:tab w:val="left" w:pos="6615"/>
        </w:tabs>
        <w:spacing w:after="0" w:line="240" w:lineRule="auto"/>
        <w:rPr>
          <w:rFonts w:ascii="Arial" w:hAnsi="Arial" w:cs="Arial"/>
          <w:sz w:val="20"/>
          <w:szCs w:val="20"/>
        </w:rPr>
      </w:pPr>
    </w:p>
    <w:p w:rsidR="00E512BA" w:rsidRDefault="00E512BA" w:rsidP="00E512BA">
      <w:pPr>
        <w:spacing w:after="0" w:line="240" w:lineRule="auto"/>
        <w:rPr>
          <w:rFonts w:ascii="Arial" w:hAnsi="Arial" w:cs="Arial"/>
          <w:b/>
          <w:szCs w:val="24"/>
          <w:u w:val="single"/>
        </w:rPr>
      </w:pPr>
      <w:r w:rsidRPr="00745964">
        <w:rPr>
          <w:rFonts w:ascii="Arial" w:hAnsi="Arial" w:cs="Arial"/>
          <w:b/>
          <w:szCs w:val="24"/>
          <w:u w:val="single"/>
        </w:rPr>
        <w:t>CONDITION.</w:t>
      </w:r>
    </w:p>
    <w:p w:rsidR="00E512BA" w:rsidRPr="00745964" w:rsidRDefault="00E512BA" w:rsidP="00E512BA">
      <w:pPr>
        <w:spacing w:after="0" w:line="240" w:lineRule="auto"/>
        <w:rPr>
          <w:rFonts w:ascii="Arial" w:hAnsi="Arial" w:cs="Arial"/>
          <w:b/>
          <w:szCs w:val="24"/>
          <w:u w:val="single"/>
        </w:rPr>
      </w:pPr>
    </w:p>
    <w:p w:rsidR="00E512BA" w:rsidRPr="00745964" w:rsidRDefault="00E512BA" w:rsidP="00E512BA">
      <w:pPr>
        <w:spacing w:after="0" w:line="240" w:lineRule="auto"/>
        <w:ind w:left="720" w:hanging="720"/>
        <w:rPr>
          <w:rFonts w:ascii="Arial" w:hAnsi="Arial" w:cs="Arial"/>
          <w:szCs w:val="24"/>
        </w:rPr>
      </w:pPr>
      <w:r w:rsidRPr="00745964">
        <w:rPr>
          <w:rFonts w:ascii="Arial" w:hAnsi="Arial" w:cs="Arial"/>
          <w:szCs w:val="24"/>
        </w:rPr>
        <w:t>1).</w:t>
      </w:r>
      <w:r w:rsidRPr="00745964">
        <w:rPr>
          <w:rFonts w:ascii="Arial" w:hAnsi="Arial" w:cs="Arial"/>
          <w:szCs w:val="24"/>
        </w:rPr>
        <w:tab/>
        <w:t>Typographical errors in the schedule-“B” are the subject to the correction with                       reference to the schedule of rate ( Gen: Vol: III, Part-II, inforced: 20</w:t>
      </w:r>
      <w:r w:rsidR="002C5943">
        <w:rPr>
          <w:rFonts w:ascii="Arial" w:hAnsi="Arial" w:cs="Arial"/>
          <w:szCs w:val="24"/>
        </w:rPr>
        <w:t>12</w:t>
      </w:r>
      <w:r w:rsidRPr="00745964">
        <w:rPr>
          <w:rFonts w:ascii="Arial" w:hAnsi="Arial" w:cs="Arial"/>
          <w:szCs w:val="24"/>
        </w:rPr>
        <w:t>, as approved by the standing rates committee.</w:t>
      </w:r>
    </w:p>
    <w:p w:rsidR="00E512BA" w:rsidRPr="00745964" w:rsidRDefault="00E512BA" w:rsidP="00E512BA">
      <w:pPr>
        <w:spacing w:after="0" w:line="240" w:lineRule="auto"/>
        <w:ind w:left="720" w:hanging="720"/>
        <w:rPr>
          <w:rFonts w:ascii="Arial" w:hAnsi="Arial" w:cs="Arial"/>
          <w:szCs w:val="24"/>
        </w:rPr>
      </w:pPr>
      <w:r w:rsidRPr="00745964">
        <w:rPr>
          <w:rFonts w:ascii="Arial" w:hAnsi="Arial" w:cs="Arial"/>
          <w:szCs w:val="24"/>
        </w:rPr>
        <w:t>2).</w:t>
      </w:r>
      <w:r w:rsidRPr="00745964">
        <w:rPr>
          <w:rFonts w:ascii="Arial" w:hAnsi="Arial" w:cs="Arial"/>
          <w:szCs w:val="24"/>
        </w:rPr>
        <w:tab/>
        <w:t>No Cartage will be paid on any items of works.</w:t>
      </w:r>
    </w:p>
    <w:p w:rsidR="00E512BA" w:rsidRPr="00745964" w:rsidRDefault="00E512BA" w:rsidP="00E512BA">
      <w:pPr>
        <w:spacing w:after="0" w:line="240" w:lineRule="auto"/>
        <w:ind w:left="720" w:hanging="720"/>
        <w:rPr>
          <w:rFonts w:ascii="Arial" w:hAnsi="Arial" w:cs="Arial"/>
          <w:szCs w:val="24"/>
        </w:rPr>
      </w:pPr>
      <w:r w:rsidRPr="00745964">
        <w:rPr>
          <w:rFonts w:ascii="Arial" w:hAnsi="Arial" w:cs="Arial"/>
          <w:szCs w:val="24"/>
        </w:rPr>
        <w:t>3).</w:t>
      </w:r>
      <w:r w:rsidRPr="00745964">
        <w:rPr>
          <w:rFonts w:ascii="Arial" w:hAnsi="Arial" w:cs="Arial"/>
          <w:szCs w:val="24"/>
        </w:rPr>
        <w:tab/>
        <w:t>No premium shall be paid on Non-Schedule items.</w:t>
      </w:r>
    </w:p>
    <w:p w:rsidR="00E512BA" w:rsidRPr="00745964" w:rsidRDefault="00E512BA" w:rsidP="00E512BA">
      <w:pPr>
        <w:spacing w:after="0" w:line="240" w:lineRule="auto"/>
        <w:ind w:left="720" w:hanging="720"/>
        <w:rPr>
          <w:rFonts w:ascii="Arial" w:hAnsi="Arial" w:cs="Arial"/>
          <w:szCs w:val="24"/>
        </w:rPr>
      </w:pPr>
      <w:r w:rsidRPr="00745964">
        <w:rPr>
          <w:rFonts w:ascii="Arial" w:hAnsi="Arial" w:cs="Arial"/>
          <w:szCs w:val="24"/>
        </w:rPr>
        <w:t>4).</w:t>
      </w:r>
      <w:r w:rsidRPr="00745964">
        <w:rPr>
          <w:rFonts w:ascii="Arial" w:hAnsi="Arial" w:cs="Arial"/>
          <w:szCs w:val="24"/>
        </w:rPr>
        <w:tab/>
        <w:t>Water shall be arranged by the Contractor.</w:t>
      </w:r>
    </w:p>
    <w:p w:rsidR="00E512BA" w:rsidRPr="00745964" w:rsidRDefault="00E512BA" w:rsidP="00E512BA">
      <w:pPr>
        <w:spacing w:after="0" w:line="240" w:lineRule="auto"/>
        <w:ind w:left="720" w:hanging="720"/>
        <w:rPr>
          <w:rFonts w:ascii="Arial" w:hAnsi="Arial" w:cs="Arial"/>
          <w:szCs w:val="24"/>
        </w:rPr>
      </w:pPr>
    </w:p>
    <w:p w:rsidR="00E512BA" w:rsidRDefault="00E512BA" w:rsidP="00E512BA">
      <w:pPr>
        <w:spacing w:after="0" w:line="240" w:lineRule="auto"/>
        <w:rPr>
          <w:rFonts w:ascii="Arial" w:hAnsi="Arial" w:cs="Arial"/>
          <w:szCs w:val="24"/>
        </w:rPr>
      </w:pPr>
    </w:p>
    <w:p w:rsidR="00E512BA" w:rsidRPr="00745964" w:rsidRDefault="00E512BA" w:rsidP="00E512BA">
      <w:pPr>
        <w:spacing w:after="0" w:line="240" w:lineRule="auto"/>
        <w:rPr>
          <w:rFonts w:ascii="Arial" w:hAnsi="Arial" w:cs="Arial"/>
          <w:szCs w:val="24"/>
        </w:rPr>
      </w:pPr>
    </w:p>
    <w:p w:rsidR="00E512BA" w:rsidRPr="00745964" w:rsidRDefault="00E512BA" w:rsidP="00E512BA">
      <w:pPr>
        <w:spacing w:after="0" w:line="240" w:lineRule="auto"/>
        <w:ind w:left="720" w:hanging="720"/>
        <w:rPr>
          <w:rFonts w:ascii="Arial" w:hAnsi="Arial" w:cs="Arial"/>
          <w:b/>
          <w:szCs w:val="24"/>
        </w:rPr>
      </w:pPr>
      <w:r w:rsidRPr="00745964">
        <w:rPr>
          <w:rFonts w:ascii="Arial" w:hAnsi="Arial" w:cs="Arial"/>
          <w:b/>
          <w:szCs w:val="24"/>
        </w:rPr>
        <w:t>CONTRACTOR.</w:t>
      </w:r>
    </w:p>
    <w:p w:rsidR="00E512BA" w:rsidRPr="00745964" w:rsidRDefault="00E512BA" w:rsidP="00E512BA">
      <w:pPr>
        <w:spacing w:after="0" w:line="240" w:lineRule="auto"/>
        <w:ind w:left="720" w:hanging="720"/>
        <w:rPr>
          <w:rFonts w:ascii="Arial" w:hAnsi="Arial" w:cs="Arial"/>
          <w:b/>
          <w:szCs w:val="24"/>
        </w:rPr>
      </w:pPr>
    </w:p>
    <w:p w:rsidR="00E512BA" w:rsidRPr="00745964" w:rsidRDefault="00E512BA" w:rsidP="00E512BA">
      <w:pPr>
        <w:spacing w:after="0" w:line="240" w:lineRule="auto"/>
        <w:ind w:left="720" w:hanging="720"/>
        <w:rPr>
          <w:rFonts w:ascii="Arial" w:hAnsi="Arial" w:cs="Arial"/>
          <w:b/>
          <w:szCs w:val="24"/>
        </w:rPr>
      </w:pPr>
    </w:p>
    <w:p w:rsidR="00E512BA" w:rsidRPr="00745964" w:rsidRDefault="00E512BA" w:rsidP="00E512BA">
      <w:pPr>
        <w:spacing w:after="0" w:line="240" w:lineRule="auto"/>
        <w:ind w:left="720" w:hanging="720"/>
        <w:rPr>
          <w:rFonts w:ascii="Arial" w:hAnsi="Arial" w:cs="Arial"/>
          <w:b/>
          <w:szCs w:val="24"/>
        </w:rPr>
      </w:pPr>
    </w:p>
    <w:tbl>
      <w:tblPr>
        <w:tblStyle w:val="TableGrid"/>
        <w:tblW w:w="972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0"/>
        <w:gridCol w:w="4950"/>
      </w:tblGrid>
      <w:tr w:rsidR="00E512BA" w:rsidRPr="00745964" w:rsidTr="00303040">
        <w:tc>
          <w:tcPr>
            <w:tcW w:w="4770" w:type="dxa"/>
          </w:tcPr>
          <w:p w:rsidR="00E512BA" w:rsidRPr="00745964" w:rsidRDefault="00E512BA" w:rsidP="00303040">
            <w:pPr>
              <w:jc w:val="center"/>
              <w:rPr>
                <w:rFonts w:ascii="Arial" w:hAnsi="Arial" w:cs="Arial"/>
                <w:b/>
                <w:sz w:val="20"/>
                <w:szCs w:val="24"/>
              </w:rPr>
            </w:pPr>
            <w:r w:rsidRPr="00745964">
              <w:rPr>
                <w:rFonts w:ascii="Arial" w:hAnsi="Arial" w:cs="Arial"/>
                <w:b/>
                <w:sz w:val="20"/>
                <w:szCs w:val="24"/>
              </w:rPr>
              <w:t>ASSISTANT  ENGINEER</w:t>
            </w:r>
          </w:p>
          <w:p w:rsidR="00E512BA" w:rsidRPr="00745964" w:rsidRDefault="00E512BA" w:rsidP="00303040">
            <w:pPr>
              <w:jc w:val="center"/>
              <w:rPr>
                <w:rFonts w:ascii="Arial" w:hAnsi="Arial" w:cs="Arial"/>
                <w:b/>
                <w:sz w:val="20"/>
                <w:szCs w:val="24"/>
              </w:rPr>
            </w:pPr>
            <w:r w:rsidRPr="00745964">
              <w:rPr>
                <w:rFonts w:ascii="Arial" w:hAnsi="Arial" w:cs="Arial"/>
                <w:b/>
                <w:sz w:val="20"/>
                <w:szCs w:val="24"/>
              </w:rPr>
              <w:t>PROVINCIAL BUILDINGS SUB-DIVISION-V,</w:t>
            </w:r>
          </w:p>
          <w:p w:rsidR="00E512BA" w:rsidRPr="00745964" w:rsidRDefault="00E512BA" w:rsidP="00303040">
            <w:pPr>
              <w:jc w:val="center"/>
              <w:rPr>
                <w:rFonts w:ascii="Arial" w:hAnsi="Arial" w:cs="Arial"/>
                <w:b/>
                <w:sz w:val="20"/>
                <w:szCs w:val="24"/>
                <w:u w:val="single"/>
              </w:rPr>
            </w:pPr>
            <w:r w:rsidRPr="00745964">
              <w:rPr>
                <w:rFonts w:ascii="Arial" w:hAnsi="Arial" w:cs="Arial"/>
                <w:b/>
                <w:sz w:val="20"/>
                <w:szCs w:val="24"/>
                <w:u w:val="single"/>
              </w:rPr>
              <w:t>KARACHI.</w:t>
            </w:r>
          </w:p>
        </w:tc>
        <w:tc>
          <w:tcPr>
            <w:tcW w:w="4950" w:type="dxa"/>
          </w:tcPr>
          <w:p w:rsidR="00E512BA" w:rsidRPr="00745964" w:rsidRDefault="00E512BA" w:rsidP="00303040">
            <w:pPr>
              <w:jc w:val="center"/>
              <w:rPr>
                <w:rFonts w:ascii="Arial" w:hAnsi="Arial" w:cs="Arial"/>
                <w:b/>
                <w:sz w:val="20"/>
                <w:szCs w:val="24"/>
              </w:rPr>
            </w:pPr>
            <w:r w:rsidRPr="00745964">
              <w:rPr>
                <w:rFonts w:ascii="Arial" w:hAnsi="Arial" w:cs="Arial"/>
                <w:b/>
                <w:sz w:val="20"/>
                <w:szCs w:val="24"/>
              </w:rPr>
              <w:t>EXECUTIVE  ENGINEER</w:t>
            </w:r>
          </w:p>
          <w:p w:rsidR="00E512BA" w:rsidRPr="00745964" w:rsidRDefault="00E512BA" w:rsidP="00303040">
            <w:pPr>
              <w:jc w:val="center"/>
              <w:rPr>
                <w:rFonts w:ascii="Arial" w:hAnsi="Arial" w:cs="Arial"/>
                <w:b/>
                <w:sz w:val="20"/>
                <w:szCs w:val="24"/>
              </w:rPr>
            </w:pPr>
            <w:r>
              <w:rPr>
                <w:rFonts w:ascii="Arial" w:hAnsi="Arial" w:cs="Arial"/>
                <w:b/>
                <w:sz w:val="20"/>
                <w:szCs w:val="24"/>
              </w:rPr>
              <w:t>PROVINCIAL BUILDINGS DIVISION-</w:t>
            </w:r>
            <w:r w:rsidRPr="00745964">
              <w:rPr>
                <w:rFonts w:ascii="Arial" w:hAnsi="Arial" w:cs="Arial"/>
                <w:b/>
                <w:sz w:val="20"/>
                <w:szCs w:val="24"/>
              </w:rPr>
              <w:t>I,</w:t>
            </w:r>
          </w:p>
          <w:p w:rsidR="00E512BA" w:rsidRPr="00745964" w:rsidRDefault="00E512BA" w:rsidP="00303040">
            <w:pPr>
              <w:jc w:val="center"/>
              <w:rPr>
                <w:rFonts w:ascii="Arial" w:hAnsi="Arial" w:cs="Arial"/>
                <w:b/>
                <w:sz w:val="20"/>
                <w:szCs w:val="24"/>
                <w:u w:val="single"/>
              </w:rPr>
            </w:pPr>
            <w:r w:rsidRPr="00745964">
              <w:rPr>
                <w:rFonts w:ascii="Arial" w:hAnsi="Arial" w:cs="Arial"/>
                <w:b/>
                <w:sz w:val="20"/>
                <w:szCs w:val="24"/>
                <w:u w:val="single"/>
              </w:rPr>
              <w:t>KARACHI.</w:t>
            </w:r>
          </w:p>
        </w:tc>
      </w:tr>
    </w:tbl>
    <w:p w:rsidR="00284D64" w:rsidRPr="00E512BA" w:rsidRDefault="00284D64" w:rsidP="00E512BA">
      <w:pPr>
        <w:rPr>
          <w:szCs w:val="20"/>
        </w:rPr>
      </w:pPr>
    </w:p>
    <w:sectPr w:rsidR="00284D64" w:rsidRPr="00E512BA" w:rsidSect="00E73631">
      <w:footerReference w:type="default" r:id="rId8"/>
      <w:pgSz w:w="12240" w:h="15840"/>
      <w:pgMar w:top="1440" w:right="126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4AB" w:rsidRDefault="000434AB" w:rsidP="00316D79">
      <w:pPr>
        <w:spacing w:after="0" w:line="240" w:lineRule="auto"/>
      </w:pPr>
      <w:r>
        <w:separator/>
      </w:r>
    </w:p>
  </w:endnote>
  <w:endnote w:type="continuationSeparator" w:id="1">
    <w:p w:rsidR="000434AB" w:rsidRDefault="000434AB" w:rsidP="00316D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92B" w:rsidRPr="00D06869" w:rsidRDefault="0014792B">
    <w:pPr>
      <w:pStyle w:val="Footer"/>
      <w:rPr>
        <w:sz w:val="16"/>
        <w:szCs w:val="16"/>
        <w:u w:val="single"/>
      </w:rPr>
    </w:pPr>
    <w:r>
      <w:rPr>
        <w:sz w:val="16"/>
        <w:szCs w:val="16"/>
        <w:u w:val="single"/>
      </w:rPr>
      <w:t>NIT  Estimate   SS-I   Sanitary Fitting 2014-15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4AB" w:rsidRDefault="000434AB" w:rsidP="00316D79">
      <w:pPr>
        <w:spacing w:after="0" w:line="240" w:lineRule="auto"/>
      </w:pPr>
      <w:r>
        <w:separator/>
      </w:r>
    </w:p>
  </w:footnote>
  <w:footnote w:type="continuationSeparator" w:id="1">
    <w:p w:rsidR="000434AB" w:rsidRDefault="000434AB" w:rsidP="00316D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B26A3"/>
    <w:multiLevelType w:val="hybridMultilevel"/>
    <w:tmpl w:val="88FA67CE"/>
    <w:lvl w:ilvl="0" w:tplc="1F7EAE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391D0C"/>
    <w:multiLevelType w:val="hybridMultilevel"/>
    <w:tmpl w:val="88FA67CE"/>
    <w:lvl w:ilvl="0" w:tplc="1F7EAE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5572B4"/>
    <w:multiLevelType w:val="hybridMultilevel"/>
    <w:tmpl w:val="A1D2859C"/>
    <w:lvl w:ilvl="0" w:tplc="999C98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620ED1"/>
    <w:multiLevelType w:val="hybridMultilevel"/>
    <w:tmpl w:val="61F20E80"/>
    <w:lvl w:ilvl="0" w:tplc="C3BA5E2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9CF213D"/>
    <w:multiLevelType w:val="hybridMultilevel"/>
    <w:tmpl w:val="FF0C18DE"/>
    <w:lvl w:ilvl="0" w:tplc="36A6022E">
      <w:start w:val="1"/>
      <w:numFmt w:val="upperLetter"/>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nsid w:val="61DF63FC"/>
    <w:multiLevelType w:val="hybridMultilevel"/>
    <w:tmpl w:val="F718EDAA"/>
    <w:lvl w:ilvl="0" w:tplc="333AAE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E3500C3"/>
    <w:multiLevelType w:val="hybridMultilevel"/>
    <w:tmpl w:val="855E04A4"/>
    <w:lvl w:ilvl="0" w:tplc="80D01E1C">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6"/>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C46AE"/>
    <w:rsid w:val="00004938"/>
    <w:rsid w:val="00014629"/>
    <w:rsid w:val="0001470C"/>
    <w:rsid w:val="000158CA"/>
    <w:rsid w:val="000161BA"/>
    <w:rsid w:val="00016EE8"/>
    <w:rsid w:val="00020B9F"/>
    <w:rsid w:val="00022E05"/>
    <w:rsid w:val="0002398F"/>
    <w:rsid w:val="000258E9"/>
    <w:rsid w:val="00027C50"/>
    <w:rsid w:val="00032571"/>
    <w:rsid w:val="0003282B"/>
    <w:rsid w:val="0003330C"/>
    <w:rsid w:val="0003646D"/>
    <w:rsid w:val="000365D1"/>
    <w:rsid w:val="00036C49"/>
    <w:rsid w:val="00037DFF"/>
    <w:rsid w:val="00037F85"/>
    <w:rsid w:val="000434AB"/>
    <w:rsid w:val="00045BFC"/>
    <w:rsid w:val="00051BAD"/>
    <w:rsid w:val="0005692F"/>
    <w:rsid w:val="0006192E"/>
    <w:rsid w:val="000643C7"/>
    <w:rsid w:val="0007462D"/>
    <w:rsid w:val="0007589E"/>
    <w:rsid w:val="00077834"/>
    <w:rsid w:val="00080B95"/>
    <w:rsid w:val="00084483"/>
    <w:rsid w:val="00086985"/>
    <w:rsid w:val="000901C5"/>
    <w:rsid w:val="0009113A"/>
    <w:rsid w:val="00097522"/>
    <w:rsid w:val="000A1392"/>
    <w:rsid w:val="000A464E"/>
    <w:rsid w:val="000A614B"/>
    <w:rsid w:val="000D00E4"/>
    <w:rsid w:val="000D0155"/>
    <w:rsid w:val="000D05A3"/>
    <w:rsid w:val="000D17A2"/>
    <w:rsid w:val="000D2A8E"/>
    <w:rsid w:val="000E0ED7"/>
    <w:rsid w:val="000E3291"/>
    <w:rsid w:val="000E4E3D"/>
    <w:rsid w:val="000F2166"/>
    <w:rsid w:val="000F21B7"/>
    <w:rsid w:val="000F2E1F"/>
    <w:rsid w:val="000F4AD9"/>
    <w:rsid w:val="000F7D8E"/>
    <w:rsid w:val="00101439"/>
    <w:rsid w:val="00104466"/>
    <w:rsid w:val="001074BB"/>
    <w:rsid w:val="0011298E"/>
    <w:rsid w:val="00114C91"/>
    <w:rsid w:val="00116360"/>
    <w:rsid w:val="001178C3"/>
    <w:rsid w:val="001233EF"/>
    <w:rsid w:val="00127B69"/>
    <w:rsid w:val="0013044D"/>
    <w:rsid w:val="00132691"/>
    <w:rsid w:val="00132E67"/>
    <w:rsid w:val="00136E64"/>
    <w:rsid w:val="00137837"/>
    <w:rsid w:val="00140A49"/>
    <w:rsid w:val="001420BB"/>
    <w:rsid w:val="00142940"/>
    <w:rsid w:val="0014532A"/>
    <w:rsid w:val="00145621"/>
    <w:rsid w:val="001475DB"/>
    <w:rsid w:val="0014792B"/>
    <w:rsid w:val="0016088C"/>
    <w:rsid w:val="00161578"/>
    <w:rsid w:val="0016269F"/>
    <w:rsid w:val="00165510"/>
    <w:rsid w:val="00167F64"/>
    <w:rsid w:val="001703C6"/>
    <w:rsid w:val="00171374"/>
    <w:rsid w:val="00171454"/>
    <w:rsid w:val="001723BB"/>
    <w:rsid w:val="0017419D"/>
    <w:rsid w:val="00174ED7"/>
    <w:rsid w:val="001751DF"/>
    <w:rsid w:val="0018477C"/>
    <w:rsid w:val="00184D24"/>
    <w:rsid w:val="001856CF"/>
    <w:rsid w:val="001865BC"/>
    <w:rsid w:val="0019013F"/>
    <w:rsid w:val="001A4B30"/>
    <w:rsid w:val="001A4C93"/>
    <w:rsid w:val="001A55AE"/>
    <w:rsid w:val="001B0C55"/>
    <w:rsid w:val="001C0006"/>
    <w:rsid w:val="001C0B8B"/>
    <w:rsid w:val="001C0D3B"/>
    <w:rsid w:val="001C1130"/>
    <w:rsid w:val="001C408A"/>
    <w:rsid w:val="001D4D1A"/>
    <w:rsid w:val="001E0F2F"/>
    <w:rsid w:val="001E1742"/>
    <w:rsid w:val="001E28EA"/>
    <w:rsid w:val="001E4722"/>
    <w:rsid w:val="001F17A9"/>
    <w:rsid w:val="001F211B"/>
    <w:rsid w:val="001F5477"/>
    <w:rsid w:val="00210563"/>
    <w:rsid w:val="002120F9"/>
    <w:rsid w:val="00215C3E"/>
    <w:rsid w:val="00220C1C"/>
    <w:rsid w:val="00221E39"/>
    <w:rsid w:val="00230FE8"/>
    <w:rsid w:val="002332D1"/>
    <w:rsid w:val="00236946"/>
    <w:rsid w:val="00237C26"/>
    <w:rsid w:val="002438AB"/>
    <w:rsid w:val="00244302"/>
    <w:rsid w:val="00252275"/>
    <w:rsid w:val="00253624"/>
    <w:rsid w:val="00254B5B"/>
    <w:rsid w:val="00255867"/>
    <w:rsid w:val="00256D2B"/>
    <w:rsid w:val="00257992"/>
    <w:rsid w:val="00257FD2"/>
    <w:rsid w:val="002602EB"/>
    <w:rsid w:val="00262A53"/>
    <w:rsid w:val="00264DE7"/>
    <w:rsid w:val="0027167C"/>
    <w:rsid w:val="00271C1F"/>
    <w:rsid w:val="00274DFB"/>
    <w:rsid w:val="002772AF"/>
    <w:rsid w:val="002800FE"/>
    <w:rsid w:val="002833C0"/>
    <w:rsid w:val="0028404F"/>
    <w:rsid w:val="002848F9"/>
    <w:rsid w:val="00284D64"/>
    <w:rsid w:val="0029372D"/>
    <w:rsid w:val="0029442D"/>
    <w:rsid w:val="00294CBF"/>
    <w:rsid w:val="00294FDD"/>
    <w:rsid w:val="002B3DC4"/>
    <w:rsid w:val="002B453D"/>
    <w:rsid w:val="002B484A"/>
    <w:rsid w:val="002C09B8"/>
    <w:rsid w:val="002C1F40"/>
    <w:rsid w:val="002C4DE3"/>
    <w:rsid w:val="002C5943"/>
    <w:rsid w:val="002D0DDB"/>
    <w:rsid w:val="002D1D79"/>
    <w:rsid w:val="002E0A27"/>
    <w:rsid w:val="002E2CDC"/>
    <w:rsid w:val="002E476B"/>
    <w:rsid w:val="002E5471"/>
    <w:rsid w:val="002F19DD"/>
    <w:rsid w:val="002F553C"/>
    <w:rsid w:val="00300027"/>
    <w:rsid w:val="00300D92"/>
    <w:rsid w:val="0030419A"/>
    <w:rsid w:val="00305466"/>
    <w:rsid w:val="00305D42"/>
    <w:rsid w:val="00312367"/>
    <w:rsid w:val="003126FB"/>
    <w:rsid w:val="003141C2"/>
    <w:rsid w:val="00314B08"/>
    <w:rsid w:val="00316D79"/>
    <w:rsid w:val="00320D73"/>
    <w:rsid w:val="0032154A"/>
    <w:rsid w:val="003226DA"/>
    <w:rsid w:val="00323027"/>
    <w:rsid w:val="00325485"/>
    <w:rsid w:val="003257E0"/>
    <w:rsid w:val="00331302"/>
    <w:rsid w:val="00335123"/>
    <w:rsid w:val="003374F9"/>
    <w:rsid w:val="00343A96"/>
    <w:rsid w:val="00346F4C"/>
    <w:rsid w:val="00352264"/>
    <w:rsid w:val="003567C4"/>
    <w:rsid w:val="003634D0"/>
    <w:rsid w:val="00367237"/>
    <w:rsid w:val="00367629"/>
    <w:rsid w:val="00375C7C"/>
    <w:rsid w:val="003813C2"/>
    <w:rsid w:val="00383B62"/>
    <w:rsid w:val="00386193"/>
    <w:rsid w:val="0039116D"/>
    <w:rsid w:val="00391220"/>
    <w:rsid w:val="00391695"/>
    <w:rsid w:val="00391CEE"/>
    <w:rsid w:val="003A2425"/>
    <w:rsid w:val="003A42AE"/>
    <w:rsid w:val="003A7CEB"/>
    <w:rsid w:val="003B020D"/>
    <w:rsid w:val="003B0884"/>
    <w:rsid w:val="003C0F3C"/>
    <w:rsid w:val="003C46AE"/>
    <w:rsid w:val="003C63E5"/>
    <w:rsid w:val="003C798D"/>
    <w:rsid w:val="003C7D74"/>
    <w:rsid w:val="003D77FC"/>
    <w:rsid w:val="003D78D6"/>
    <w:rsid w:val="003E09C2"/>
    <w:rsid w:val="003F1A24"/>
    <w:rsid w:val="003F1B05"/>
    <w:rsid w:val="003F25BC"/>
    <w:rsid w:val="003F2FC3"/>
    <w:rsid w:val="004017FB"/>
    <w:rsid w:val="00402F0F"/>
    <w:rsid w:val="00410C0D"/>
    <w:rsid w:val="00415B41"/>
    <w:rsid w:val="00425179"/>
    <w:rsid w:val="00425EB6"/>
    <w:rsid w:val="00427B97"/>
    <w:rsid w:val="00435989"/>
    <w:rsid w:val="00437368"/>
    <w:rsid w:val="00441CBC"/>
    <w:rsid w:val="00446814"/>
    <w:rsid w:val="00447863"/>
    <w:rsid w:val="00450F97"/>
    <w:rsid w:val="00451C2D"/>
    <w:rsid w:val="00455921"/>
    <w:rsid w:val="00456071"/>
    <w:rsid w:val="004573F1"/>
    <w:rsid w:val="0046120E"/>
    <w:rsid w:val="00464FB5"/>
    <w:rsid w:val="0046766B"/>
    <w:rsid w:val="00467877"/>
    <w:rsid w:val="00467E37"/>
    <w:rsid w:val="00471686"/>
    <w:rsid w:val="004716DC"/>
    <w:rsid w:val="0047280A"/>
    <w:rsid w:val="00472F26"/>
    <w:rsid w:val="00475701"/>
    <w:rsid w:val="00490603"/>
    <w:rsid w:val="00491CD8"/>
    <w:rsid w:val="004A4C06"/>
    <w:rsid w:val="004A5532"/>
    <w:rsid w:val="004B29DF"/>
    <w:rsid w:val="004C196B"/>
    <w:rsid w:val="004C2A38"/>
    <w:rsid w:val="004C5DFB"/>
    <w:rsid w:val="004C6308"/>
    <w:rsid w:val="004D127B"/>
    <w:rsid w:val="004D4C68"/>
    <w:rsid w:val="004D7582"/>
    <w:rsid w:val="004E096A"/>
    <w:rsid w:val="004E25BD"/>
    <w:rsid w:val="004E5ACF"/>
    <w:rsid w:val="004E6EEF"/>
    <w:rsid w:val="004F10DB"/>
    <w:rsid w:val="004F2A4B"/>
    <w:rsid w:val="004F598F"/>
    <w:rsid w:val="00501997"/>
    <w:rsid w:val="005046D6"/>
    <w:rsid w:val="00504727"/>
    <w:rsid w:val="00504D26"/>
    <w:rsid w:val="00507847"/>
    <w:rsid w:val="005142EA"/>
    <w:rsid w:val="00514538"/>
    <w:rsid w:val="00520A7F"/>
    <w:rsid w:val="00521990"/>
    <w:rsid w:val="00524426"/>
    <w:rsid w:val="005436B9"/>
    <w:rsid w:val="00545095"/>
    <w:rsid w:val="005618CE"/>
    <w:rsid w:val="00567A46"/>
    <w:rsid w:val="00573E2D"/>
    <w:rsid w:val="00574201"/>
    <w:rsid w:val="005761AE"/>
    <w:rsid w:val="005810E2"/>
    <w:rsid w:val="005821FD"/>
    <w:rsid w:val="00585E6E"/>
    <w:rsid w:val="00586BA9"/>
    <w:rsid w:val="00592609"/>
    <w:rsid w:val="005948E0"/>
    <w:rsid w:val="0059645B"/>
    <w:rsid w:val="005A03DE"/>
    <w:rsid w:val="005A2EAC"/>
    <w:rsid w:val="005A3841"/>
    <w:rsid w:val="005B1F15"/>
    <w:rsid w:val="005B4178"/>
    <w:rsid w:val="005B6295"/>
    <w:rsid w:val="005C05FC"/>
    <w:rsid w:val="005C4ECF"/>
    <w:rsid w:val="005C6B37"/>
    <w:rsid w:val="005D3EF9"/>
    <w:rsid w:val="005D670B"/>
    <w:rsid w:val="005E0B37"/>
    <w:rsid w:val="005E1031"/>
    <w:rsid w:val="005E16F5"/>
    <w:rsid w:val="005E4268"/>
    <w:rsid w:val="005E5582"/>
    <w:rsid w:val="005E787E"/>
    <w:rsid w:val="00607E3E"/>
    <w:rsid w:val="00610AAD"/>
    <w:rsid w:val="00611EED"/>
    <w:rsid w:val="00614D34"/>
    <w:rsid w:val="00615704"/>
    <w:rsid w:val="006168B3"/>
    <w:rsid w:val="0062356B"/>
    <w:rsid w:val="00632E87"/>
    <w:rsid w:val="006368CB"/>
    <w:rsid w:val="00640711"/>
    <w:rsid w:val="00653410"/>
    <w:rsid w:val="00660CF6"/>
    <w:rsid w:val="00662846"/>
    <w:rsid w:val="00663104"/>
    <w:rsid w:val="0066653B"/>
    <w:rsid w:val="006679A2"/>
    <w:rsid w:val="00672861"/>
    <w:rsid w:val="00676E5E"/>
    <w:rsid w:val="00681AC9"/>
    <w:rsid w:val="00683F98"/>
    <w:rsid w:val="00684E87"/>
    <w:rsid w:val="006858B7"/>
    <w:rsid w:val="00691858"/>
    <w:rsid w:val="00691E07"/>
    <w:rsid w:val="0069224B"/>
    <w:rsid w:val="00692376"/>
    <w:rsid w:val="006946F2"/>
    <w:rsid w:val="006B345C"/>
    <w:rsid w:val="006C2F08"/>
    <w:rsid w:val="006C3592"/>
    <w:rsid w:val="006C3F9B"/>
    <w:rsid w:val="006C40EF"/>
    <w:rsid w:val="006C414A"/>
    <w:rsid w:val="006C7662"/>
    <w:rsid w:val="006D120E"/>
    <w:rsid w:val="006D21F2"/>
    <w:rsid w:val="006D2AE2"/>
    <w:rsid w:val="006D31F8"/>
    <w:rsid w:val="006D4C7A"/>
    <w:rsid w:val="006E2FB9"/>
    <w:rsid w:val="006E3415"/>
    <w:rsid w:val="006E465E"/>
    <w:rsid w:val="006F1708"/>
    <w:rsid w:val="00701677"/>
    <w:rsid w:val="0070732E"/>
    <w:rsid w:val="007150C4"/>
    <w:rsid w:val="00722476"/>
    <w:rsid w:val="00732A72"/>
    <w:rsid w:val="007340A3"/>
    <w:rsid w:val="00735A73"/>
    <w:rsid w:val="00743FA1"/>
    <w:rsid w:val="0075460C"/>
    <w:rsid w:val="007665CE"/>
    <w:rsid w:val="0076779D"/>
    <w:rsid w:val="00767E2D"/>
    <w:rsid w:val="007703EC"/>
    <w:rsid w:val="007709BE"/>
    <w:rsid w:val="007714D8"/>
    <w:rsid w:val="0077300B"/>
    <w:rsid w:val="00773BEB"/>
    <w:rsid w:val="0077498A"/>
    <w:rsid w:val="00775F2B"/>
    <w:rsid w:val="007842EF"/>
    <w:rsid w:val="00784BB6"/>
    <w:rsid w:val="007926CD"/>
    <w:rsid w:val="00792C6F"/>
    <w:rsid w:val="00795481"/>
    <w:rsid w:val="007955B7"/>
    <w:rsid w:val="00795A6A"/>
    <w:rsid w:val="00797876"/>
    <w:rsid w:val="007A170A"/>
    <w:rsid w:val="007A6F6F"/>
    <w:rsid w:val="007B3F50"/>
    <w:rsid w:val="007B46A4"/>
    <w:rsid w:val="007C41F2"/>
    <w:rsid w:val="007C4B9A"/>
    <w:rsid w:val="007D5845"/>
    <w:rsid w:val="007D6414"/>
    <w:rsid w:val="007D6888"/>
    <w:rsid w:val="007F1DB2"/>
    <w:rsid w:val="007F2A4A"/>
    <w:rsid w:val="007F2DF2"/>
    <w:rsid w:val="007F5D39"/>
    <w:rsid w:val="007F60B1"/>
    <w:rsid w:val="008005B0"/>
    <w:rsid w:val="00802F07"/>
    <w:rsid w:val="00804BC0"/>
    <w:rsid w:val="00805101"/>
    <w:rsid w:val="00806CB3"/>
    <w:rsid w:val="0081272C"/>
    <w:rsid w:val="00822A35"/>
    <w:rsid w:val="00824F98"/>
    <w:rsid w:val="00825F04"/>
    <w:rsid w:val="0083023D"/>
    <w:rsid w:val="0083322B"/>
    <w:rsid w:val="00842C3D"/>
    <w:rsid w:val="0084411A"/>
    <w:rsid w:val="0084453F"/>
    <w:rsid w:val="008457DB"/>
    <w:rsid w:val="00845C78"/>
    <w:rsid w:val="00854D89"/>
    <w:rsid w:val="00855ABB"/>
    <w:rsid w:val="00872638"/>
    <w:rsid w:val="00873C31"/>
    <w:rsid w:val="00882F0D"/>
    <w:rsid w:val="008838B8"/>
    <w:rsid w:val="00887B71"/>
    <w:rsid w:val="00890B42"/>
    <w:rsid w:val="00891201"/>
    <w:rsid w:val="00891738"/>
    <w:rsid w:val="008918D1"/>
    <w:rsid w:val="00891F8D"/>
    <w:rsid w:val="008963B0"/>
    <w:rsid w:val="00896ECA"/>
    <w:rsid w:val="008A05BD"/>
    <w:rsid w:val="008B2E3E"/>
    <w:rsid w:val="008C1DC8"/>
    <w:rsid w:val="008C61B2"/>
    <w:rsid w:val="008C7EA3"/>
    <w:rsid w:val="008D15F1"/>
    <w:rsid w:val="008D439F"/>
    <w:rsid w:val="008D4401"/>
    <w:rsid w:val="008D7DAC"/>
    <w:rsid w:val="008E0E66"/>
    <w:rsid w:val="008E1C1D"/>
    <w:rsid w:val="008E7BE7"/>
    <w:rsid w:val="008F0E5D"/>
    <w:rsid w:val="008F2060"/>
    <w:rsid w:val="00901E99"/>
    <w:rsid w:val="00905BCB"/>
    <w:rsid w:val="00915F05"/>
    <w:rsid w:val="00916933"/>
    <w:rsid w:val="00934D11"/>
    <w:rsid w:val="009411C4"/>
    <w:rsid w:val="00942120"/>
    <w:rsid w:val="00944DEA"/>
    <w:rsid w:val="009461A7"/>
    <w:rsid w:val="00953095"/>
    <w:rsid w:val="00954E46"/>
    <w:rsid w:val="009618B7"/>
    <w:rsid w:val="0096350E"/>
    <w:rsid w:val="00965448"/>
    <w:rsid w:val="00970660"/>
    <w:rsid w:val="00972363"/>
    <w:rsid w:val="00973500"/>
    <w:rsid w:val="0097558A"/>
    <w:rsid w:val="0098094F"/>
    <w:rsid w:val="0098358B"/>
    <w:rsid w:val="00993ADE"/>
    <w:rsid w:val="00997FFE"/>
    <w:rsid w:val="009A1FA6"/>
    <w:rsid w:val="009A4B58"/>
    <w:rsid w:val="009B17D4"/>
    <w:rsid w:val="009B32F0"/>
    <w:rsid w:val="009B68CC"/>
    <w:rsid w:val="009B74B6"/>
    <w:rsid w:val="009B78F2"/>
    <w:rsid w:val="009B7D69"/>
    <w:rsid w:val="009C0CE7"/>
    <w:rsid w:val="009C4722"/>
    <w:rsid w:val="009C49E1"/>
    <w:rsid w:val="009C7883"/>
    <w:rsid w:val="009D3563"/>
    <w:rsid w:val="009D4334"/>
    <w:rsid w:val="009D6586"/>
    <w:rsid w:val="009D71EE"/>
    <w:rsid w:val="009E034E"/>
    <w:rsid w:val="009E0984"/>
    <w:rsid w:val="009E0B70"/>
    <w:rsid w:val="009F13A2"/>
    <w:rsid w:val="009F1777"/>
    <w:rsid w:val="009F59B7"/>
    <w:rsid w:val="009F770D"/>
    <w:rsid w:val="00A021F3"/>
    <w:rsid w:val="00A04430"/>
    <w:rsid w:val="00A04F0C"/>
    <w:rsid w:val="00A0738F"/>
    <w:rsid w:val="00A1197B"/>
    <w:rsid w:val="00A11C07"/>
    <w:rsid w:val="00A13DC1"/>
    <w:rsid w:val="00A2218D"/>
    <w:rsid w:val="00A27291"/>
    <w:rsid w:val="00A27E3C"/>
    <w:rsid w:val="00A31C10"/>
    <w:rsid w:val="00A356E1"/>
    <w:rsid w:val="00A42A3E"/>
    <w:rsid w:val="00A42BAD"/>
    <w:rsid w:val="00A43091"/>
    <w:rsid w:val="00A47B80"/>
    <w:rsid w:val="00A50AD1"/>
    <w:rsid w:val="00A5683E"/>
    <w:rsid w:val="00A57EC2"/>
    <w:rsid w:val="00A60CC8"/>
    <w:rsid w:val="00A6663F"/>
    <w:rsid w:val="00A6725D"/>
    <w:rsid w:val="00A76AE2"/>
    <w:rsid w:val="00A841DF"/>
    <w:rsid w:val="00A8770A"/>
    <w:rsid w:val="00A945D8"/>
    <w:rsid w:val="00A95283"/>
    <w:rsid w:val="00A95A6D"/>
    <w:rsid w:val="00A97729"/>
    <w:rsid w:val="00AA2903"/>
    <w:rsid w:val="00AA5AF2"/>
    <w:rsid w:val="00AB3BC2"/>
    <w:rsid w:val="00AB5F7F"/>
    <w:rsid w:val="00AC22D2"/>
    <w:rsid w:val="00AC4B09"/>
    <w:rsid w:val="00AC4EBC"/>
    <w:rsid w:val="00AD26DE"/>
    <w:rsid w:val="00AD6451"/>
    <w:rsid w:val="00AD77C6"/>
    <w:rsid w:val="00AE25B8"/>
    <w:rsid w:val="00AE75ED"/>
    <w:rsid w:val="00AF0302"/>
    <w:rsid w:val="00AF07FE"/>
    <w:rsid w:val="00AF1C7C"/>
    <w:rsid w:val="00AF24BB"/>
    <w:rsid w:val="00AF2ABC"/>
    <w:rsid w:val="00B0034B"/>
    <w:rsid w:val="00B01B2E"/>
    <w:rsid w:val="00B0585B"/>
    <w:rsid w:val="00B05D95"/>
    <w:rsid w:val="00B06AC4"/>
    <w:rsid w:val="00B10FB4"/>
    <w:rsid w:val="00B177CA"/>
    <w:rsid w:val="00B31D4E"/>
    <w:rsid w:val="00B321B6"/>
    <w:rsid w:val="00B324D2"/>
    <w:rsid w:val="00B34078"/>
    <w:rsid w:val="00B356FE"/>
    <w:rsid w:val="00B41B5E"/>
    <w:rsid w:val="00B53202"/>
    <w:rsid w:val="00B53AE5"/>
    <w:rsid w:val="00B53DCE"/>
    <w:rsid w:val="00B6030D"/>
    <w:rsid w:val="00B625E7"/>
    <w:rsid w:val="00B6623F"/>
    <w:rsid w:val="00B67777"/>
    <w:rsid w:val="00B709FD"/>
    <w:rsid w:val="00B7106E"/>
    <w:rsid w:val="00B7298F"/>
    <w:rsid w:val="00B75850"/>
    <w:rsid w:val="00B77863"/>
    <w:rsid w:val="00B8340E"/>
    <w:rsid w:val="00B840DD"/>
    <w:rsid w:val="00B84379"/>
    <w:rsid w:val="00B852A6"/>
    <w:rsid w:val="00B85F11"/>
    <w:rsid w:val="00B924B4"/>
    <w:rsid w:val="00BA029E"/>
    <w:rsid w:val="00BA4DDD"/>
    <w:rsid w:val="00BA5387"/>
    <w:rsid w:val="00BB0D15"/>
    <w:rsid w:val="00BC0648"/>
    <w:rsid w:val="00BC39AD"/>
    <w:rsid w:val="00BC6E5D"/>
    <w:rsid w:val="00BD1F11"/>
    <w:rsid w:val="00BD338B"/>
    <w:rsid w:val="00BE5A32"/>
    <w:rsid w:val="00BE68C3"/>
    <w:rsid w:val="00BE785D"/>
    <w:rsid w:val="00BF38AD"/>
    <w:rsid w:val="00C03A1B"/>
    <w:rsid w:val="00C04A2C"/>
    <w:rsid w:val="00C11305"/>
    <w:rsid w:val="00C121AC"/>
    <w:rsid w:val="00C13BD0"/>
    <w:rsid w:val="00C257C1"/>
    <w:rsid w:val="00C313E8"/>
    <w:rsid w:val="00C3158D"/>
    <w:rsid w:val="00C32793"/>
    <w:rsid w:val="00C343C1"/>
    <w:rsid w:val="00C34B2E"/>
    <w:rsid w:val="00C4286B"/>
    <w:rsid w:val="00C44BE2"/>
    <w:rsid w:val="00C52D46"/>
    <w:rsid w:val="00C53A62"/>
    <w:rsid w:val="00C5708C"/>
    <w:rsid w:val="00C61A3F"/>
    <w:rsid w:val="00C63A61"/>
    <w:rsid w:val="00C64377"/>
    <w:rsid w:val="00C65BCB"/>
    <w:rsid w:val="00C71084"/>
    <w:rsid w:val="00C754E7"/>
    <w:rsid w:val="00C81BD5"/>
    <w:rsid w:val="00C8531E"/>
    <w:rsid w:val="00C9046F"/>
    <w:rsid w:val="00C91178"/>
    <w:rsid w:val="00C91AD6"/>
    <w:rsid w:val="00C946AE"/>
    <w:rsid w:val="00C94F3B"/>
    <w:rsid w:val="00C95693"/>
    <w:rsid w:val="00C9590A"/>
    <w:rsid w:val="00CA2DE2"/>
    <w:rsid w:val="00CA3751"/>
    <w:rsid w:val="00CB50E0"/>
    <w:rsid w:val="00CB5478"/>
    <w:rsid w:val="00CB6DD3"/>
    <w:rsid w:val="00CC0CEB"/>
    <w:rsid w:val="00CC359F"/>
    <w:rsid w:val="00CC6120"/>
    <w:rsid w:val="00CC68AA"/>
    <w:rsid w:val="00CE2FE6"/>
    <w:rsid w:val="00CE583B"/>
    <w:rsid w:val="00CE716A"/>
    <w:rsid w:val="00CF0D57"/>
    <w:rsid w:val="00CF2EFF"/>
    <w:rsid w:val="00CF4816"/>
    <w:rsid w:val="00D05503"/>
    <w:rsid w:val="00D06869"/>
    <w:rsid w:val="00D11094"/>
    <w:rsid w:val="00D13009"/>
    <w:rsid w:val="00D142B8"/>
    <w:rsid w:val="00D14BF5"/>
    <w:rsid w:val="00D172DF"/>
    <w:rsid w:val="00D204A3"/>
    <w:rsid w:val="00D20E23"/>
    <w:rsid w:val="00D2437E"/>
    <w:rsid w:val="00D26CD1"/>
    <w:rsid w:val="00D33AC2"/>
    <w:rsid w:val="00D34181"/>
    <w:rsid w:val="00D36EA6"/>
    <w:rsid w:val="00D43567"/>
    <w:rsid w:val="00D43A59"/>
    <w:rsid w:val="00D50DD0"/>
    <w:rsid w:val="00D61D13"/>
    <w:rsid w:val="00D6385F"/>
    <w:rsid w:val="00D6561B"/>
    <w:rsid w:val="00D73879"/>
    <w:rsid w:val="00D7628B"/>
    <w:rsid w:val="00D76F7F"/>
    <w:rsid w:val="00D83C87"/>
    <w:rsid w:val="00D84E96"/>
    <w:rsid w:val="00D8500F"/>
    <w:rsid w:val="00D85B7D"/>
    <w:rsid w:val="00D91CF7"/>
    <w:rsid w:val="00D94FED"/>
    <w:rsid w:val="00DA37C3"/>
    <w:rsid w:val="00DA3B3F"/>
    <w:rsid w:val="00DB0684"/>
    <w:rsid w:val="00DB1ED0"/>
    <w:rsid w:val="00DC219C"/>
    <w:rsid w:val="00DC6EFD"/>
    <w:rsid w:val="00DD0DC0"/>
    <w:rsid w:val="00DD2D46"/>
    <w:rsid w:val="00DD4496"/>
    <w:rsid w:val="00DD455C"/>
    <w:rsid w:val="00DE1011"/>
    <w:rsid w:val="00DE16E4"/>
    <w:rsid w:val="00DE3F4A"/>
    <w:rsid w:val="00DE5DC2"/>
    <w:rsid w:val="00DF0B26"/>
    <w:rsid w:val="00DF1B45"/>
    <w:rsid w:val="00DF2E2D"/>
    <w:rsid w:val="00DF50E3"/>
    <w:rsid w:val="00DF5804"/>
    <w:rsid w:val="00DF5BE3"/>
    <w:rsid w:val="00E01975"/>
    <w:rsid w:val="00E115BD"/>
    <w:rsid w:val="00E11F8F"/>
    <w:rsid w:val="00E155E8"/>
    <w:rsid w:val="00E16CEE"/>
    <w:rsid w:val="00E203A4"/>
    <w:rsid w:val="00E20AF9"/>
    <w:rsid w:val="00E20E66"/>
    <w:rsid w:val="00E21A3E"/>
    <w:rsid w:val="00E22351"/>
    <w:rsid w:val="00E2462F"/>
    <w:rsid w:val="00E331E4"/>
    <w:rsid w:val="00E36BAB"/>
    <w:rsid w:val="00E470DE"/>
    <w:rsid w:val="00E512BA"/>
    <w:rsid w:val="00E540ED"/>
    <w:rsid w:val="00E6586C"/>
    <w:rsid w:val="00E65C13"/>
    <w:rsid w:val="00E66E90"/>
    <w:rsid w:val="00E70289"/>
    <w:rsid w:val="00E70BA2"/>
    <w:rsid w:val="00E73631"/>
    <w:rsid w:val="00E73976"/>
    <w:rsid w:val="00E7670A"/>
    <w:rsid w:val="00E77591"/>
    <w:rsid w:val="00E80489"/>
    <w:rsid w:val="00E903C6"/>
    <w:rsid w:val="00E92E02"/>
    <w:rsid w:val="00E940B5"/>
    <w:rsid w:val="00E958E5"/>
    <w:rsid w:val="00EB15A6"/>
    <w:rsid w:val="00EB744C"/>
    <w:rsid w:val="00EC2750"/>
    <w:rsid w:val="00EC66D9"/>
    <w:rsid w:val="00ED1E8F"/>
    <w:rsid w:val="00ED2E7F"/>
    <w:rsid w:val="00ED3562"/>
    <w:rsid w:val="00ED4EF0"/>
    <w:rsid w:val="00ED52A8"/>
    <w:rsid w:val="00ED5DDE"/>
    <w:rsid w:val="00ED7611"/>
    <w:rsid w:val="00EE2F4E"/>
    <w:rsid w:val="00EE7400"/>
    <w:rsid w:val="00F005E8"/>
    <w:rsid w:val="00F044AD"/>
    <w:rsid w:val="00F05467"/>
    <w:rsid w:val="00F0721F"/>
    <w:rsid w:val="00F0724E"/>
    <w:rsid w:val="00F07F8F"/>
    <w:rsid w:val="00F11395"/>
    <w:rsid w:val="00F13F1A"/>
    <w:rsid w:val="00F23202"/>
    <w:rsid w:val="00F24606"/>
    <w:rsid w:val="00F25FCD"/>
    <w:rsid w:val="00F305DB"/>
    <w:rsid w:val="00F33C0A"/>
    <w:rsid w:val="00F37290"/>
    <w:rsid w:val="00F4169B"/>
    <w:rsid w:val="00F4421F"/>
    <w:rsid w:val="00F5427D"/>
    <w:rsid w:val="00F54AD4"/>
    <w:rsid w:val="00F63242"/>
    <w:rsid w:val="00F64FE6"/>
    <w:rsid w:val="00F66DDC"/>
    <w:rsid w:val="00F7309F"/>
    <w:rsid w:val="00F74DF5"/>
    <w:rsid w:val="00F75946"/>
    <w:rsid w:val="00F816BA"/>
    <w:rsid w:val="00F83982"/>
    <w:rsid w:val="00F9329C"/>
    <w:rsid w:val="00F96D2C"/>
    <w:rsid w:val="00FA2F64"/>
    <w:rsid w:val="00FB00CC"/>
    <w:rsid w:val="00FB1382"/>
    <w:rsid w:val="00FB285D"/>
    <w:rsid w:val="00FB33B7"/>
    <w:rsid w:val="00FB4496"/>
    <w:rsid w:val="00FB65D5"/>
    <w:rsid w:val="00FC30E2"/>
    <w:rsid w:val="00FC42B8"/>
    <w:rsid w:val="00FC6C95"/>
    <w:rsid w:val="00FC703F"/>
    <w:rsid w:val="00FC7804"/>
    <w:rsid w:val="00FD33CE"/>
    <w:rsid w:val="00FD4102"/>
    <w:rsid w:val="00FD6592"/>
    <w:rsid w:val="00FE43ED"/>
    <w:rsid w:val="00FE7308"/>
    <w:rsid w:val="00FF08E2"/>
    <w:rsid w:val="00FF252D"/>
    <w:rsid w:val="00FF26EE"/>
    <w:rsid w:val="00FF5C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3F1"/>
  </w:style>
  <w:style w:type="paragraph" w:styleId="Heading1">
    <w:name w:val="heading 1"/>
    <w:basedOn w:val="Normal"/>
    <w:next w:val="Normal"/>
    <w:link w:val="Heading1Char"/>
    <w:qFormat/>
    <w:rsid w:val="008F2060"/>
    <w:pPr>
      <w:keepNext/>
      <w:spacing w:after="0" w:line="240" w:lineRule="auto"/>
      <w:jc w:val="center"/>
      <w:outlineLvl w:val="0"/>
    </w:pPr>
    <w:rPr>
      <w:rFonts w:ascii="Bookman Old Style" w:eastAsia="Times New Roman" w:hAnsi="Bookman Old Style" w:cs="Times New Roman"/>
      <w:b/>
      <w:bCs/>
      <w:sz w:val="36"/>
      <w:szCs w:val="24"/>
      <w:u w:val="single"/>
    </w:rPr>
  </w:style>
  <w:style w:type="paragraph" w:styleId="Heading7">
    <w:name w:val="heading 7"/>
    <w:basedOn w:val="Normal"/>
    <w:next w:val="Normal"/>
    <w:link w:val="Heading7Char"/>
    <w:uiPriority w:val="9"/>
    <w:qFormat/>
    <w:rsid w:val="008F2060"/>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46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8F2060"/>
    <w:rPr>
      <w:rFonts w:ascii="Bookman Old Style" w:eastAsia="Times New Roman" w:hAnsi="Bookman Old Style" w:cs="Times New Roman"/>
      <w:b/>
      <w:bCs/>
      <w:sz w:val="36"/>
      <w:szCs w:val="24"/>
      <w:u w:val="single"/>
    </w:rPr>
  </w:style>
  <w:style w:type="character" w:customStyle="1" w:styleId="Heading7Char">
    <w:name w:val="Heading 7 Char"/>
    <w:basedOn w:val="DefaultParagraphFont"/>
    <w:link w:val="Heading7"/>
    <w:uiPriority w:val="9"/>
    <w:rsid w:val="008F2060"/>
    <w:rPr>
      <w:rFonts w:ascii="Cambria" w:eastAsia="Times New Roman" w:hAnsi="Cambria" w:cs="Times New Roman"/>
      <w:i/>
      <w:iCs/>
      <w:color w:val="404040"/>
      <w:sz w:val="24"/>
      <w:szCs w:val="24"/>
    </w:rPr>
  </w:style>
  <w:style w:type="paragraph" w:styleId="BodyText3">
    <w:name w:val="Body Text 3"/>
    <w:basedOn w:val="Normal"/>
    <w:link w:val="BodyText3Char"/>
    <w:rsid w:val="008F2060"/>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8F2060"/>
    <w:rPr>
      <w:rFonts w:ascii="Times New Roman" w:eastAsia="Times New Roman" w:hAnsi="Times New Roman" w:cs="Times New Roman"/>
      <w:sz w:val="16"/>
      <w:szCs w:val="16"/>
    </w:rPr>
  </w:style>
  <w:style w:type="paragraph" w:styleId="NoSpacing">
    <w:name w:val="No Spacing"/>
    <w:uiPriority w:val="1"/>
    <w:qFormat/>
    <w:rsid w:val="00032571"/>
    <w:pPr>
      <w:spacing w:after="0" w:line="240" w:lineRule="auto"/>
    </w:pPr>
  </w:style>
  <w:style w:type="paragraph" w:styleId="ListParagraph">
    <w:name w:val="List Paragraph"/>
    <w:basedOn w:val="Normal"/>
    <w:uiPriority w:val="34"/>
    <w:qFormat/>
    <w:rsid w:val="00B6030D"/>
    <w:pPr>
      <w:ind w:left="720"/>
      <w:contextualSpacing/>
    </w:pPr>
    <w:rPr>
      <w:rFonts w:ascii="Calibri" w:eastAsia="Calibri" w:hAnsi="Calibri" w:cs="Times New Roman"/>
    </w:rPr>
  </w:style>
  <w:style w:type="paragraph" w:styleId="Header">
    <w:name w:val="header"/>
    <w:basedOn w:val="Normal"/>
    <w:link w:val="HeaderChar"/>
    <w:uiPriority w:val="99"/>
    <w:semiHidden/>
    <w:unhideWhenUsed/>
    <w:rsid w:val="00316D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16D79"/>
  </w:style>
  <w:style w:type="paragraph" w:styleId="Footer">
    <w:name w:val="footer"/>
    <w:basedOn w:val="Normal"/>
    <w:link w:val="FooterChar"/>
    <w:uiPriority w:val="99"/>
    <w:semiHidden/>
    <w:unhideWhenUsed/>
    <w:rsid w:val="00316D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16D79"/>
  </w:style>
</w:styles>
</file>

<file path=word/webSettings.xml><?xml version="1.0" encoding="utf-8"?>
<w:webSettings xmlns:r="http://schemas.openxmlformats.org/officeDocument/2006/relationships" xmlns:w="http://schemas.openxmlformats.org/wordprocessingml/2006/main">
  <w:divs>
    <w:div w:id="2668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8724CA0-B2F5-45EA-94F2-BCFC9BC22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QAYYUM</dc:creator>
  <cp:keywords/>
  <dc:description/>
  <cp:lastModifiedBy>user</cp:lastModifiedBy>
  <cp:revision>34</cp:revision>
  <cp:lastPrinted>2015-04-30T15:58:00Z</cp:lastPrinted>
  <dcterms:created xsi:type="dcterms:W3CDTF">2015-04-30T16:00:00Z</dcterms:created>
  <dcterms:modified xsi:type="dcterms:W3CDTF">2015-05-11T03:33:00Z</dcterms:modified>
</cp:coreProperties>
</file>